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C246" w14:textId="77777777" w:rsidR="00485EBE" w:rsidRDefault="00485EBE" w:rsidP="0062780D">
      <w:pPr>
        <w:jc w:val="right"/>
      </w:pPr>
    </w:p>
    <w:p w14:paraId="1AA8CA89" w14:textId="03751859" w:rsidR="0062780D" w:rsidRPr="0062780D" w:rsidRDefault="0062780D" w:rsidP="0062780D">
      <w:pPr>
        <w:jc w:val="right"/>
      </w:pPr>
      <w:r>
        <w:t>Bjerringbro</w:t>
      </w:r>
      <w:r w:rsidR="00D56328">
        <w:t xml:space="preserve"> den 18.</w:t>
      </w:r>
      <w:r w:rsidRPr="0062780D">
        <w:t xml:space="preserve"> januar 2015</w:t>
      </w:r>
    </w:p>
    <w:p w14:paraId="586EA796" w14:textId="77777777" w:rsidR="0062780D" w:rsidRDefault="0062780D">
      <w:pPr>
        <w:rPr>
          <w:b/>
          <w:sz w:val="40"/>
        </w:rPr>
      </w:pPr>
    </w:p>
    <w:p w14:paraId="281FF9B7" w14:textId="77777777" w:rsidR="0062780D" w:rsidRDefault="0062780D">
      <w:pPr>
        <w:rPr>
          <w:b/>
          <w:sz w:val="40"/>
        </w:rPr>
      </w:pPr>
    </w:p>
    <w:p w14:paraId="6DBB9B3F" w14:textId="77777777" w:rsidR="00825FAF" w:rsidRPr="00422C89" w:rsidRDefault="00896F42">
      <w:pPr>
        <w:rPr>
          <w:b/>
          <w:sz w:val="40"/>
        </w:rPr>
      </w:pPr>
      <w:r w:rsidRPr="00422C89">
        <w:rPr>
          <w:b/>
          <w:sz w:val="40"/>
        </w:rPr>
        <w:t>Et forhandlingspapir</w:t>
      </w:r>
      <w:r w:rsidR="00936CF6">
        <w:rPr>
          <w:b/>
          <w:sz w:val="40"/>
        </w:rPr>
        <w:t xml:space="preserve"> omkring konfirmationsforberedelsen</w:t>
      </w:r>
    </w:p>
    <w:p w14:paraId="513FC1D0" w14:textId="77777777" w:rsidR="00896F42" w:rsidRDefault="00896F42"/>
    <w:p w14:paraId="15FB2135" w14:textId="77777777" w:rsidR="00896F42" w:rsidRDefault="00896F42">
      <w:r>
        <w:t xml:space="preserve">Da mange i de kommende måneder skal forhandle </w:t>
      </w:r>
      <w:r w:rsidR="0062780D">
        <w:t xml:space="preserve">en </w:t>
      </w:r>
      <w:r>
        <w:t xml:space="preserve">ny aftale </w:t>
      </w:r>
      <w:r w:rsidR="0023135D">
        <w:t xml:space="preserve">med deres lokale skole omkring </w:t>
      </w:r>
      <w:r>
        <w:t>konfirmationsforberedelse</w:t>
      </w:r>
      <w:r w:rsidR="00B30A72">
        <w:t>n</w:t>
      </w:r>
      <w:r>
        <w:t xml:space="preserve"> </w:t>
      </w:r>
      <w:r w:rsidR="0023135D">
        <w:t>for skoleåret 2015-2016,</w:t>
      </w:r>
      <w:r>
        <w:t xml:space="preserve"> dette papir til </w:t>
      </w:r>
      <w:r w:rsidR="00422C89">
        <w:t>inspiration</w:t>
      </w:r>
      <w:r w:rsidR="0023135D">
        <w:t>, afklaring</w:t>
      </w:r>
      <w:r w:rsidR="00422C89">
        <w:t xml:space="preserve"> og hjælp.</w:t>
      </w:r>
    </w:p>
    <w:p w14:paraId="5E359D28" w14:textId="77777777" w:rsidR="0023135D" w:rsidRDefault="0023135D">
      <w:r>
        <w:t>Helt overordnet kan det siges så enkelt:</w:t>
      </w:r>
    </w:p>
    <w:p w14:paraId="49DAFC7E" w14:textId="77777777" w:rsidR="00896F42" w:rsidRDefault="00896F42"/>
    <w:p w14:paraId="71155C5D" w14:textId="77777777" w:rsidR="0023135D" w:rsidRDefault="0062780D" w:rsidP="0023135D">
      <w:pPr>
        <w:tabs>
          <w:tab w:val="left" w:pos="8222"/>
        </w:tabs>
        <w:ind w:left="1304" w:right="1268"/>
        <w:rPr>
          <w:i/>
          <w:sz w:val="28"/>
        </w:rPr>
      </w:pPr>
      <w:r>
        <w:rPr>
          <w:i/>
          <w:sz w:val="28"/>
        </w:rPr>
        <w:t>”</w:t>
      </w:r>
      <w:r w:rsidR="002B0B68" w:rsidRPr="0062780D">
        <w:rPr>
          <w:i/>
          <w:sz w:val="28"/>
        </w:rPr>
        <w:t>Folkes</w:t>
      </w:r>
      <w:r w:rsidR="0023135D">
        <w:rPr>
          <w:i/>
          <w:sz w:val="28"/>
        </w:rPr>
        <w:t>kolen er forpligtet til at give plads til konfirmationsforberedelsen i tidsrummet</w:t>
      </w:r>
    </w:p>
    <w:p w14:paraId="5B855FE2" w14:textId="77777777" w:rsidR="00896F42" w:rsidRPr="0062780D" w:rsidRDefault="002B0B68" w:rsidP="0023135D">
      <w:pPr>
        <w:tabs>
          <w:tab w:val="left" w:pos="8222"/>
        </w:tabs>
        <w:ind w:left="1304" w:right="1268"/>
        <w:rPr>
          <w:i/>
          <w:sz w:val="28"/>
        </w:rPr>
      </w:pPr>
      <w:r w:rsidRPr="0062780D">
        <w:rPr>
          <w:i/>
          <w:sz w:val="28"/>
        </w:rPr>
        <w:t>8.00-16.00 og</w:t>
      </w:r>
      <w:r w:rsidR="0023135D">
        <w:rPr>
          <w:i/>
          <w:sz w:val="28"/>
        </w:rPr>
        <w:t xml:space="preserve"> derudover</w:t>
      </w:r>
      <w:r w:rsidRPr="0062780D">
        <w:rPr>
          <w:i/>
          <w:sz w:val="28"/>
        </w:rPr>
        <w:t xml:space="preserve"> tage hensyn til </w:t>
      </w:r>
      <w:r w:rsidR="0023135D">
        <w:rPr>
          <w:i/>
          <w:sz w:val="28"/>
        </w:rPr>
        <w:t>præsternes</w:t>
      </w:r>
      <w:r w:rsidR="0062780D">
        <w:rPr>
          <w:i/>
          <w:sz w:val="28"/>
        </w:rPr>
        <w:t xml:space="preserve"> arbejdstidstilrettelæggelse”</w:t>
      </w:r>
    </w:p>
    <w:p w14:paraId="26BC43EF" w14:textId="77777777" w:rsidR="00896F42" w:rsidRPr="00896F42" w:rsidRDefault="00896F42">
      <w:pPr>
        <w:rPr>
          <w:b/>
        </w:rPr>
      </w:pPr>
    </w:p>
    <w:p w14:paraId="1F86F1B5" w14:textId="77777777" w:rsidR="0062780D" w:rsidRDefault="0062780D">
      <w:pPr>
        <w:rPr>
          <w:b/>
        </w:rPr>
      </w:pPr>
    </w:p>
    <w:p w14:paraId="16F363FB" w14:textId="77777777" w:rsidR="00896F42" w:rsidRDefault="00DF1870">
      <w:pPr>
        <w:rPr>
          <w:b/>
        </w:rPr>
      </w:pPr>
      <w:r>
        <w:rPr>
          <w:b/>
        </w:rPr>
        <w:t>Forudsætning</w:t>
      </w:r>
      <w:r w:rsidR="00896F42" w:rsidRPr="00896F42">
        <w:rPr>
          <w:b/>
        </w:rPr>
        <w:t>:</w:t>
      </w:r>
    </w:p>
    <w:p w14:paraId="124F42A4" w14:textId="3E33BD63" w:rsidR="00896F42" w:rsidRDefault="00896F42">
      <w:r>
        <w:t>Alle såvel skole</w:t>
      </w:r>
      <w:r w:rsidR="0062780D">
        <w:t>r</w:t>
      </w:r>
      <w:r>
        <w:t xml:space="preserve"> som præster ønsker et fornuftigt og sagligt forhandlings</w:t>
      </w:r>
      <w:r w:rsidR="0023135D">
        <w:t>forløb</w:t>
      </w:r>
      <w:r w:rsidR="00422C89">
        <w:t>, men skoler og kommuner</w:t>
      </w:r>
      <w:r>
        <w:t xml:space="preserve"> er i disse år presset og derfor er der nogle </w:t>
      </w:r>
      <w:r w:rsidR="00EE431A">
        <w:t>krav og råd som vi vil anbefale</w:t>
      </w:r>
      <w:r w:rsidR="00D56328">
        <w:t>,</w:t>
      </w:r>
      <w:r w:rsidR="00EE431A">
        <w:t xml:space="preserve"> set ud fra et kirkeligt perspektiv.</w:t>
      </w:r>
    </w:p>
    <w:p w14:paraId="6255A143" w14:textId="77777777" w:rsidR="00152CE9" w:rsidRDefault="00152CE9"/>
    <w:p w14:paraId="0A185FFC" w14:textId="6426F573" w:rsidR="00152CE9" w:rsidRDefault="00152CE9">
      <w:pPr>
        <w:rPr>
          <w:b/>
        </w:rPr>
      </w:pPr>
      <w:r w:rsidRPr="00A220B7">
        <w:rPr>
          <w:b/>
        </w:rPr>
        <w:t>Forberedelse:</w:t>
      </w:r>
    </w:p>
    <w:p w14:paraId="01B9C102" w14:textId="1CC423DB" w:rsidR="00B634EF" w:rsidRDefault="00A220B7">
      <w:r>
        <w:t xml:space="preserve">Undersøg </w:t>
      </w:r>
      <w:r w:rsidR="005E03EA">
        <w:t>kommunale</w:t>
      </w:r>
      <w:r>
        <w:t xml:space="preserve"> forhold. Er der en præst/sogn i kommunen der har haft en acceptabel aftale i 2014-2015 med der</w:t>
      </w:r>
      <w:r w:rsidR="00D56328">
        <w:t>es lokale skole, kan det bruges</w:t>
      </w:r>
      <w:r>
        <w:t xml:space="preserve"> som løftestang i forhandlingen. </w:t>
      </w:r>
      <w:r w:rsidR="00B634EF">
        <w:t>I bedste fald medbring den på skrift, så den kan ”komme på bordet”.</w:t>
      </w:r>
    </w:p>
    <w:p w14:paraId="5007B159" w14:textId="131BDC5A" w:rsidR="00A220B7" w:rsidRPr="00A220B7" w:rsidRDefault="00A220B7">
      <w:r>
        <w:t xml:space="preserve">Man kan jo </w:t>
      </w:r>
      <w:r w:rsidR="00B634EF">
        <w:t xml:space="preserve">vælge at </w:t>
      </w:r>
      <w:r>
        <w:t xml:space="preserve">udtrykke </w:t>
      </w:r>
      <w:r w:rsidR="00C70482">
        <w:t>en</w:t>
      </w:r>
      <w:r>
        <w:t xml:space="preserve"> undr</w:t>
      </w:r>
      <w:bookmarkStart w:id="0" w:name="_GoBack"/>
      <w:bookmarkEnd w:id="0"/>
      <w:r>
        <w:t xml:space="preserve">en over kommunale forskelle </w:t>
      </w:r>
      <w:r w:rsidR="00B634EF">
        <w:t xml:space="preserve">og kræve en </w:t>
      </w:r>
      <w:r>
        <w:t>løsning</w:t>
      </w:r>
      <w:r w:rsidR="00B634EF">
        <w:t xml:space="preserve"> der dels er placeret inden for skoletiden men også tager hensyn til præstens arbejdstidstilrettelæggelse.</w:t>
      </w:r>
      <w:r w:rsidR="00C70482">
        <w:t xml:space="preserve"> Man må fastholde begge dele.</w:t>
      </w:r>
    </w:p>
    <w:p w14:paraId="49954581" w14:textId="77777777" w:rsidR="00485EBE" w:rsidRDefault="00485EBE" w:rsidP="00485EBE">
      <w:pPr>
        <w:rPr>
          <w:b/>
        </w:rPr>
      </w:pPr>
    </w:p>
    <w:p w14:paraId="5740DA28" w14:textId="77777777" w:rsidR="00485EBE" w:rsidRPr="00B30A72" w:rsidRDefault="00485EBE" w:rsidP="00485EBE">
      <w:pPr>
        <w:rPr>
          <w:b/>
        </w:rPr>
      </w:pPr>
      <w:r w:rsidRPr="00B30A72">
        <w:rPr>
          <w:b/>
        </w:rPr>
        <w:t>Medbring:</w:t>
      </w:r>
    </w:p>
    <w:p w14:paraId="6DFE2318" w14:textId="77777777" w:rsidR="00485EBE" w:rsidRDefault="00485EBE" w:rsidP="00485EBE">
      <w:r>
        <w:t>Til forhandlingen bør du/I medbringe bilagene 1-4 – som dokumentation.</w:t>
      </w:r>
    </w:p>
    <w:p w14:paraId="5E6A70F2" w14:textId="0CAC598A" w:rsidR="00896F42" w:rsidRDefault="00D56328">
      <w:r>
        <w:t>Evt. acceptabel aftale fra nabo</w:t>
      </w:r>
      <w:r w:rsidR="00485EBE">
        <w:t>præst.</w:t>
      </w:r>
    </w:p>
    <w:p w14:paraId="119C9F2E" w14:textId="77777777" w:rsidR="00485EBE" w:rsidRDefault="00485EBE"/>
    <w:p w14:paraId="347BE5BB" w14:textId="77777777" w:rsidR="00896F42" w:rsidRPr="00896F42" w:rsidRDefault="00896F42">
      <w:pPr>
        <w:rPr>
          <w:b/>
        </w:rPr>
      </w:pPr>
      <w:r w:rsidRPr="00896F42">
        <w:rPr>
          <w:b/>
        </w:rPr>
        <w:t>Forhandling:</w:t>
      </w:r>
    </w:p>
    <w:p w14:paraId="10290D67" w14:textId="77777777" w:rsidR="00EE431A" w:rsidRDefault="00896F42">
      <w:r>
        <w:t xml:space="preserve">Forhandling om konfirmationsforberedelsens placering skal </w:t>
      </w:r>
      <w:r w:rsidR="0047288E">
        <w:t xml:space="preserve">i første omgang </w:t>
      </w:r>
      <w:r>
        <w:t xml:space="preserve">ske imellem præsten og skolens ledelse. </w:t>
      </w:r>
    </w:p>
    <w:p w14:paraId="11F3F36D" w14:textId="6A5F828B" w:rsidR="00896F42" w:rsidRDefault="00896F42">
      <w:r>
        <w:t xml:space="preserve">Ind imellem bliver præster ”spist af” med </w:t>
      </w:r>
      <w:r w:rsidR="0047288E">
        <w:t xml:space="preserve">en </w:t>
      </w:r>
      <w:r w:rsidR="00D56328">
        <w:t>mellemleder/viceskoleleder</w:t>
      </w:r>
      <w:r>
        <w:t xml:space="preserve">. Findes der en acceptabel løsning er det fint, men lykkedes det </w:t>
      </w:r>
      <w:r w:rsidRPr="00896F42">
        <w:rPr>
          <w:u w:val="single"/>
        </w:rPr>
        <w:t>ikke</w:t>
      </w:r>
      <w:r>
        <w:t xml:space="preserve"> må man forlange at tale med skolelederen, altså den egentlige ansvarlige.</w:t>
      </w:r>
    </w:p>
    <w:p w14:paraId="56CE4941" w14:textId="77777777" w:rsidR="00896F42" w:rsidRDefault="00896F42"/>
    <w:p w14:paraId="42DD2658" w14:textId="0042CD54" w:rsidR="00896F42" w:rsidRDefault="00896F42">
      <w:r>
        <w:t xml:space="preserve">Er der fortsat ikke en </w:t>
      </w:r>
      <w:r w:rsidR="00D56328">
        <w:t>acceptabel løsning, siger loven</w:t>
      </w:r>
      <w:r>
        <w:t xml:space="preserve"> at man har ret til at henvende sig til kommunalbestyrelsen. Det bør man IKKE gøre før alle chancer for en rimelig </w:t>
      </w:r>
      <w:r w:rsidR="0047288E">
        <w:t xml:space="preserve">lokal </w:t>
      </w:r>
      <w:r>
        <w:t>løsning er på plads.</w:t>
      </w:r>
      <w:r w:rsidR="00B30A72">
        <w:t xml:space="preserve"> </w:t>
      </w:r>
      <w:r w:rsidR="00DF1870">
        <w:t>(</w:t>
      </w:r>
      <w:r w:rsidR="0023135D">
        <w:t xml:space="preserve">§ 53 - </w:t>
      </w:r>
      <w:r w:rsidR="00B30A72">
        <w:t>Bilag 1.</w:t>
      </w:r>
      <w:r w:rsidR="00DF1870">
        <w:t>)</w:t>
      </w:r>
    </w:p>
    <w:p w14:paraId="3914CEBE" w14:textId="77777777" w:rsidR="00896F42" w:rsidRDefault="00896F42"/>
    <w:p w14:paraId="7447E13A" w14:textId="77777777" w:rsidR="00485EBE" w:rsidRDefault="00485EBE">
      <w:pPr>
        <w:rPr>
          <w:b/>
        </w:rPr>
      </w:pPr>
    </w:p>
    <w:p w14:paraId="6E4C2184" w14:textId="77777777" w:rsidR="00896F42" w:rsidRDefault="00896F42">
      <w:pPr>
        <w:rPr>
          <w:b/>
        </w:rPr>
      </w:pPr>
      <w:r w:rsidRPr="00896F42">
        <w:rPr>
          <w:b/>
        </w:rPr>
        <w:lastRenderedPageBreak/>
        <w:t xml:space="preserve">Hvad er </w:t>
      </w:r>
      <w:r w:rsidR="00252B37">
        <w:rPr>
          <w:b/>
        </w:rPr>
        <w:t>præsten</w:t>
      </w:r>
      <w:r w:rsidR="007621EB">
        <w:rPr>
          <w:b/>
        </w:rPr>
        <w:t>s</w:t>
      </w:r>
      <w:r>
        <w:rPr>
          <w:b/>
        </w:rPr>
        <w:t>/sognets</w:t>
      </w:r>
      <w:r w:rsidRPr="00896F42">
        <w:rPr>
          <w:b/>
        </w:rPr>
        <w:t xml:space="preserve"> rettigheder:</w:t>
      </w:r>
    </w:p>
    <w:p w14:paraId="79AEC4A1" w14:textId="1DCBAE50" w:rsidR="00896F42" w:rsidRDefault="00252B37" w:rsidP="00252B37">
      <w:pPr>
        <w:pStyle w:val="Listeafsnit"/>
        <w:numPr>
          <w:ilvl w:val="0"/>
          <w:numId w:val="1"/>
        </w:numPr>
      </w:pPr>
      <w:r>
        <w:t xml:space="preserve">Folkeskoleloven siger at skolerne </w:t>
      </w:r>
      <w:r w:rsidRPr="007621EB">
        <w:rPr>
          <w:u w:val="single"/>
        </w:rPr>
        <w:t>skal</w:t>
      </w:r>
      <w:r>
        <w:t xml:space="preserve"> give plads til konfirmationsforberedelsen inden for skoletiden og dvs. mellem 8.00 – 16.00</w:t>
      </w:r>
      <w:r w:rsidR="00DF1870">
        <w:t>. (</w:t>
      </w:r>
      <w:r w:rsidR="0047288E">
        <w:t xml:space="preserve">§ 53 </w:t>
      </w:r>
      <w:r>
        <w:t>bilag 1.</w:t>
      </w:r>
      <w:r w:rsidR="00DF1870">
        <w:t>)</w:t>
      </w:r>
    </w:p>
    <w:p w14:paraId="40BA421C" w14:textId="29EAFFA4" w:rsidR="002B0B68" w:rsidRDefault="002B0B68" w:rsidP="002B0B68">
      <w:pPr>
        <w:pStyle w:val="Listeafsnit"/>
        <w:numPr>
          <w:ilvl w:val="0"/>
          <w:numId w:val="1"/>
        </w:numPr>
      </w:pPr>
      <w:r>
        <w:t>At konfirmationsforberedelse</w:t>
      </w:r>
      <w:r w:rsidR="00D56328">
        <w:t>n</w:t>
      </w:r>
      <w:r>
        <w:t xml:space="preserve"> er placeret på mindst 24 uger og så vidt muligt 28 uger</w:t>
      </w:r>
      <w:r w:rsidR="00DF1870">
        <w:t>. (</w:t>
      </w:r>
      <w:r w:rsidR="0047288E">
        <w:t>L51 høringsvar bilag 2</w:t>
      </w:r>
      <w:r w:rsidR="00DF1870">
        <w:t>)</w:t>
      </w:r>
    </w:p>
    <w:p w14:paraId="4486FC1F" w14:textId="375E10DE" w:rsidR="00252B37" w:rsidRDefault="00B30A72" w:rsidP="00252B37">
      <w:pPr>
        <w:pStyle w:val="Listeafsnit"/>
        <w:numPr>
          <w:ilvl w:val="0"/>
          <w:numId w:val="1"/>
        </w:numPr>
      </w:pPr>
      <w:r>
        <w:t xml:space="preserve">Der </w:t>
      </w:r>
      <w:r w:rsidR="00252B37" w:rsidRPr="007621EB">
        <w:rPr>
          <w:u w:val="single"/>
        </w:rPr>
        <w:t xml:space="preserve">skal </w:t>
      </w:r>
      <w:r w:rsidR="002B0B68">
        <w:rPr>
          <w:u w:val="single"/>
        </w:rPr>
        <w:t xml:space="preserve">ske en afvejning af hensynet </w:t>
      </w:r>
      <w:r w:rsidR="00252B37" w:rsidRPr="007621EB">
        <w:rPr>
          <w:u w:val="single"/>
        </w:rPr>
        <w:t>til præsternes</w:t>
      </w:r>
      <w:r w:rsidR="002B0B68">
        <w:rPr>
          <w:u w:val="single"/>
        </w:rPr>
        <w:t xml:space="preserve"> mulighed for</w:t>
      </w:r>
      <w:r w:rsidR="00252B37" w:rsidRPr="007621EB">
        <w:rPr>
          <w:u w:val="single"/>
        </w:rPr>
        <w:t xml:space="preserve"> øvrig arbejdstidstilrettelæggelse</w:t>
      </w:r>
      <w:r w:rsidR="002B0B68">
        <w:rPr>
          <w:u w:val="single"/>
        </w:rPr>
        <w:t xml:space="preserve"> og skolernes tilrettelæggelse af timerne</w:t>
      </w:r>
      <w:r w:rsidR="00DF1870">
        <w:t xml:space="preserve"> . (</w:t>
      </w:r>
      <w:r w:rsidR="0047288E">
        <w:t xml:space="preserve">L51 </w:t>
      </w:r>
      <w:r w:rsidR="00252B37">
        <w:t>bilag 2</w:t>
      </w:r>
      <w:r w:rsidR="00DF1870">
        <w:t>)</w:t>
      </w:r>
    </w:p>
    <w:p w14:paraId="098303D6" w14:textId="2EB9E9C5" w:rsidR="007621EB" w:rsidRDefault="007621EB" w:rsidP="00252B37">
      <w:pPr>
        <w:pStyle w:val="Listeafsnit"/>
        <w:numPr>
          <w:ilvl w:val="0"/>
          <w:numId w:val="1"/>
        </w:numPr>
      </w:pPr>
      <w:r>
        <w:t>At man får minimum 48 lektioner svarende til 36 klokketimer</w:t>
      </w:r>
      <w:r w:rsidR="000460E6">
        <w:t xml:space="preserve"> og så vidt muligt 56</w:t>
      </w:r>
      <w:r w:rsidR="0047288E">
        <w:t xml:space="preserve"> lektioner svarende til 42</w:t>
      </w:r>
      <w:r w:rsidR="0062780D">
        <w:t xml:space="preserve"> </w:t>
      </w:r>
      <w:r w:rsidR="00D56328">
        <w:t>klokke</w:t>
      </w:r>
      <w:r w:rsidR="0062780D">
        <w:t>timer</w:t>
      </w:r>
      <w:r w:rsidR="00DF1870">
        <w:t>. (</w:t>
      </w:r>
      <w:r w:rsidR="000460E6">
        <w:t>L51 høringssvar</w:t>
      </w:r>
      <w:r w:rsidR="00DF1870">
        <w:t xml:space="preserve"> bilag 2)</w:t>
      </w:r>
    </w:p>
    <w:p w14:paraId="0EA256E6" w14:textId="77777777" w:rsidR="0062780D" w:rsidRDefault="0062780D">
      <w:pPr>
        <w:rPr>
          <w:b/>
        </w:rPr>
      </w:pPr>
    </w:p>
    <w:p w14:paraId="04EC5F72" w14:textId="77777777" w:rsidR="00896F42" w:rsidRDefault="00252B37">
      <w:pPr>
        <w:rPr>
          <w:b/>
        </w:rPr>
      </w:pPr>
      <w:r w:rsidRPr="00252B37">
        <w:rPr>
          <w:b/>
        </w:rPr>
        <w:t xml:space="preserve">Hvad </w:t>
      </w:r>
      <w:r w:rsidR="007621EB">
        <w:rPr>
          <w:b/>
        </w:rPr>
        <w:t xml:space="preserve">er </w:t>
      </w:r>
      <w:r w:rsidR="00B30A72">
        <w:rPr>
          <w:b/>
        </w:rPr>
        <w:t>minimums</w:t>
      </w:r>
      <w:r w:rsidR="007621EB">
        <w:rPr>
          <w:b/>
        </w:rPr>
        <w:t xml:space="preserve"> krav:</w:t>
      </w:r>
    </w:p>
    <w:p w14:paraId="7B165122" w14:textId="3AAD8520" w:rsidR="00252B37" w:rsidRDefault="00252B37">
      <w:r w:rsidRPr="00252B37">
        <w:t>Skal ovenstående efterleves</w:t>
      </w:r>
      <w:r w:rsidR="00485EBE">
        <w:t xml:space="preserve"> </w:t>
      </w:r>
      <w:r w:rsidR="00422C89">
        <w:t xml:space="preserve">kan </w:t>
      </w:r>
      <w:r w:rsidR="00485EBE">
        <w:t xml:space="preserve">man </w:t>
      </w:r>
      <w:r w:rsidR="00422C89">
        <w:t xml:space="preserve">stille </w:t>
      </w:r>
      <w:r w:rsidR="00485EBE">
        <w:t>følgende krav</w:t>
      </w:r>
      <w:r w:rsidRPr="00252B37">
        <w:t>:</w:t>
      </w:r>
    </w:p>
    <w:p w14:paraId="22337273" w14:textId="1F5FCF45" w:rsidR="00252B37" w:rsidRDefault="00252B37" w:rsidP="00252B37">
      <w:pPr>
        <w:pStyle w:val="Listeafsnit"/>
        <w:numPr>
          <w:ilvl w:val="0"/>
          <w:numId w:val="2"/>
        </w:numPr>
      </w:pPr>
      <w:r>
        <w:t>At konfirmationsforberedelse</w:t>
      </w:r>
      <w:r w:rsidR="00D56328">
        <w:t>n</w:t>
      </w:r>
      <w:r>
        <w:t xml:space="preserve"> er placeret mellem 8</w:t>
      </w:r>
      <w:r w:rsidR="00D56328">
        <w:t>.00</w:t>
      </w:r>
      <w:r>
        <w:t xml:space="preserve"> og 16.00</w:t>
      </w:r>
    </w:p>
    <w:p w14:paraId="2ABA6B3D" w14:textId="07D206E9" w:rsidR="002B0B68" w:rsidRDefault="002B0B68" w:rsidP="00252B37">
      <w:pPr>
        <w:pStyle w:val="Listeafsnit"/>
        <w:numPr>
          <w:ilvl w:val="0"/>
          <w:numId w:val="2"/>
        </w:numPr>
      </w:pPr>
      <w:r>
        <w:t>At konfirmationsforberedelse</w:t>
      </w:r>
      <w:r w:rsidR="00D56328">
        <w:t>n</w:t>
      </w:r>
      <w:r>
        <w:t xml:space="preserve"> er placeret på mindst 24 uger og så vidt muligt 28 uger</w:t>
      </w:r>
    </w:p>
    <w:p w14:paraId="4CB0C53F" w14:textId="2F6D139F" w:rsidR="0062780D" w:rsidRDefault="0062780D" w:rsidP="00252B37">
      <w:pPr>
        <w:pStyle w:val="Listeafsnit"/>
        <w:numPr>
          <w:ilvl w:val="0"/>
          <w:numId w:val="2"/>
        </w:numPr>
      </w:pPr>
      <w:r>
        <w:t>At man får plads til</w:t>
      </w:r>
      <w:r w:rsidR="00277C79">
        <w:t xml:space="preserve"> </w:t>
      </w:r>
      <w:r>
        <w:t xml:space="preserve">minimum 36 </w:t>
      </w:r>
      <w:r w:rsidR="00D56328">
        <w:t>klokke</w:t>
      </w:r>
      <w:r>
        <w:t>timer/4</w:t>
      </w:r>
      <w:r w:rsidR="0047288E">
        <w:t xml:space="preserve">8 lektioner og så vidt muligt 42 </w:t>
      </w:r>
      <w:r w:rsidR="00D56328">
        <w:t>klokke</w:t>
      </w:r>
      <w:r w:rsidR="0047288E">
        <w:t>timer/56</w:t>
      </w:r>
      <w:r>
        <w:t xml:space="preserve"> lektioner</w:t>
      </w:r>
    </w:p>
    <w:p w14:paraId="348BE3AB" w14:textId="77777777" w:rsidR="0062780D" w:rsidRDefault="0062780D" w:rsidP="0062780D">
      <w:pPr>
        <w:rPr>
          <w:b/>
        </w:rPr>
      </w:pPr>
    </w:p>
    <w:p w14:paraId="75A9F288" w14:textId="77777777" w:rsidR="0062780D" w:rsidRDefault="0062780D" w:rsidP="0062780D">
      <w:pPr>
        <w:rPr>
          <w:b/>
        </w:rPr>
      </w:pPr>
      <w:r>
        <w:rPr>
          <w:b/>
        </w:rPr>
        <w:t>Hvad</w:t>
      </w:r>
      <w:r w:rsidR="00277C79">
        <w:rPr>
          <w:b/>
        </w:rPr>
        <w:t xml:space="preserve"> er et skøn eller til forhandling?</w:t>
      </w:r>
    </w:p>
    <w:p w14:paraId="13CA3C54" w14:textId="5A6DC281" w:rsidR="0062780D" w:rsidRPr="00277C79" w:rsidRDefault="0062780D" w:rsidP="0062780D">
      <w:r w:rsidRPr="00277C79">
        <w:t>Set ud</w:t>
      </w:r>
      <w:r w:rsidR="0047288E">
        <w:t xml:space="preserve"> </w:t>
      </w:r>
      <w:r w:rsidRPr="00277C79">
        <w:t xml:space="preserve">fra </w:t>
      </w:r>
      <w:r w:rsidR="0047288E">
        <w:t xml:space="preserve">høringssvar </w:t>
      </w:r>
      <w:r w:rsidRPr="00277C79">
        <w:t>L51</w:t>
      </w:r>
      <w:r w:rsidR="0047288E">
        <w:t xml:space="preserve"> bilag 2 </w:t>
      </w:r>
      <w:r w:rsidRPr="00277C79">
        <w:t>understr</w:t>
      </w:r>
      <w:r w:rsidR="00277C79">
        <w:t>e</w:t>
      </w:r>
      <w:r w:rsidRPr="00277C79">
        <w:t xml:space="preserve">ges </w:t>
      </w:r>
      <w:r w:rsidR="0047288E">
        <w:t>det</w:t>
      </w:r>
      <w:r w:rsidR="00DF1870">
        <w:t>,</w:t>
      </w:r>
      <w:r w:rsidR="0047288E">
        <w:t xml:space="preserve"> </w:t>
      </w:r>
      <w:r w:rsidRPr="00277C79">
        <w:t>at der skal tages hensyn til præsternes arbejdstidstilrettelæggelse</w:t>
      </w:r>
      <w:r w:rsidR="00485EBE">
        <w:t xml:space="preserve"> d</w:t>
      </w:r>
      <w:r w:rsidR="00DF1870">
        <w:t>erfor</w:t>
      </w:r>
      <w:r w:rsidRPr="00277C79">
        <w:t xml:space="preserve"> er </w:t>
      </w:r>
      <w:r w:rsidR="00277C79">
        <w:t xml:space="preserve">det </w:t>
      </w:r>
      <w:r w:rsidRPr="00277C79">
        <w:t>Folkekirkens Konfirmandcenter skøn</w:t>
      </w:r>
      <w:r w:rsidR="00D56328">
        <w:t>:</w:t>
      </w:r>
    </w:p>
    <w:p w14:paraId="50790BCD" w14:textId="0389ADC4" w:rsidR="00252B37" w:rsidRDefault="00252B37" w:rsidP="00252B37">
      <w:pPr>
        <w:pStyle w:val="Listeafsnit"/>
        <w:numPr>
          <w:ilvl w:val="0"/>
          <w:numId w:val="2"/>
        </w:numPr>
      </w:pPr>
      <w:r>
        <w:t xml:space="preserve">At man </w:t>
      </w:r>
      <w:r w:rsidR="00277C79">
        <w:t>kan forlange at få</w:t>
      </w:r>
      <w:r>
        <w:t xml:space="preserve"> sam</w:t>
      </w:r>
      <w:r w:rsidR="007621EB">
        <w:t>let konfirmationsforberedelses</w:t>
      </w:r>
      <w:r>
        <w:t xml:space="preserve">tid </w:t>
      </w:r>
      <w:r w:rsidR="00D56328">
        <w:t>altså</w:t>
      </w:r>
      <w:r>
        <w:t xml:space="preserve"> 2 lektioner om ugen</w:t>
      </w:r>
      <w:r w:rsidR="00B30A72">
        <w:t xml:space="preserve"> </w:t>
      </w:r>
    </w:p>
    <w:p w14:paraId="4EC69488" w14:textId="182292C2" w:rsidR="004476FC" w:rsidRDefault="004476FC" w:rsidP="00252B37">
      <w:pPr>
        <w:pStyle w:val="Listeafsnit"/>
        <w:numPr>
          <w:ilvl w:val="0"/>
          <w:numId w:val="2"/>
        </w:numPr>
      </w:pPr>
      <w:r>
        <w:t xml:space="preserve">At </w:t>
      </w:r>
      <w:r w:rsidR="00422C89">
        <w:t>i tilfælde af</w:t>
      </w:r>
      <w:r>
        <w:t xml:space="preserve"> flere </w:t>
      </w:r>
      <w:r w:rsidR="007621EB">
        <w:t>konfirmations</w:t>
      </w:r>
      <w:r>
        <w:t>hold</w:t>
      </w:r>
      <w:r w:rsidR="007621EB">
        <w:t xml:space="preserve"> </w:t>
      </w:r>
      <w:r w:rsidR="00485EBE">
        <w:t>skal have</w:t>
      </w:r>
      <w:r w:rsidR="007621EB">
        <w:t xml:space="preserve"> man flere tidspunkter</w:t>
      </w:r>
      <w:r w:rsidR="00EE431A">
        <w:t xml:space="preserve"> svarende til </w:t>
      </w:r>
      <w:r w:rsidR="00A612B0">
        <w:t>det antal</w:t>
      </w:r>
      <w:r w:rsidR="00EE431A">
        <w:t xml:space="preserve"> hold man har</w:t>
      </w:r>
    </w:p>
    <w:p w14:paraId="333D162D" w14:textId="73840ACE" w:rsidR="00252B37" w:rsidRDefault="00D56328" w:rsidP="00252B37">
      <w:pPr>
        <w:pStyle w:val="Listeafsnit"/>
        <w:numPr>
          <w:ilvl w:val="0"/>
          <w:numId w:val="2"/>
        </w:numPr>
      </w:pPr>
      <w:r>
        <w:t>At nogle af 2 lektions</w:t>
      </w:r>
      <w:r w:rsidR="007621EB">
        <w:t xml:space="preserve">forløb </w:t>
      </w:r>
      <w:r w:rsidR="00485EBE">
        <w:t xml:space="preserve">kan </w:t>
      </w:r>
      <w:r w:rsidR="007621EB">
        <w:t>konverteres til halve eller hele dage hvis man ønsker det</w:t>
      </w:r>
    </w:p>
    <w:p w14:paraId="49887DFC" w14:textId="77777777" w:rsidR="00A612B0" w:rsidRDefault="00A612B0" w:rsidP="00252B37">
      <w:pPr>
        <w:rPr>
          <w:b/>
        </w:rPr>
      </w:pPr>
    </w:p>
    <w:p w14:paraId="14560AE2" w14:textId="77777777" w:rsidR="00252B37" w:rsidRDefault="00252B37" w:rsidP="00252B37">
      <w:pPr>
        <w:rPr>
          <w:b/>
        </w:rPr>
      </w:pPr>
      <w:r w:rsidRPr="004476FC">
        <w:rPr>
          <w:b/>
        </w:rPr>
        <w:t>Hvad kan man</w:t>
      </w:r>
      <w:r w:rsidR="007621EB">
        <w:rPr>
          <w:b/>
        </w:rPr>
        <w:t xml:space="preserve"> som præst/sogn</w:t>
      </w:r>
      <w:r w:rsidRPr="004476FC">
        <w:rPr>
          <w:b/>
        </w:rPr>
        <w:t xml:space="preserve"> </w:t>
      </w:r>
      <w:r w:rsidRPr="007621EB">
        <w:rPr>
          <w:b/>
          <w:u w:val="single"/>
        </w:rPr>
        <w:t>ikke</w:t>
      </w:r>
      <w:r w:rsidRPr="004476FC">
        <w:rPr>
          <w:b/>
        </w:rPr>
        <w:t xml:space="preserve"> forlange</w:t>
      </w:r>
      <w:r w:rsidR="004476FC" w:rsidRPr="004476FC">
        <w:rPr>
          <w:b/>
        </w:rPr>
        <w:t>:</w:t>
      </w:r>
    </w:p>
    <w:p w14:paraId="43EC4DE1" w14:textId="77777777" w:rsidR="004476FC" w:rsidRPr="007621EB" w:rsidRDefault="004476FC" w:rsidP="004476FC">
      <w:pPr>
        <w:pStyle w:val="Listeafsnit"/>
        <w:numPr>
          <w:ilvl w:val="0"/>
          <w:numId w:val="3"/>
        </w:numPr>
      </w:pPr>
      <w:r w:rsidRPr="007621EB">
        <w:t xml:space="preserve">At </w:t>
      </w:r>
      <w:r w:rsidR="007621EB">
        <w:t>timerne skal placeres</w:t>
      </w:r>
      <w:r w:rsidRPr="007621EB">
        <w:t xml:space="preserve"> som morgentimer</w:t>
      </w:r>
    </w:p>
    <w:p w14:paraId="5B74790B" w14:textId="2B9F8828" w:rsidR="004476FC" w:rsidRDefault="004476FC" w:rsidP="004476FC">
      <w:pPr>
        <w:pStyle w:val="Listeafsnit"/>
        <w:numPr>
          <w:ilvl w:val="0"/>
          <w:numId w:val="3"/>
        </w:numPr>
      </w:pPr>
      <w:r w:rsidRPr="007621EB">
        <w:t xml:space="preserve">At </w:t>
      </w:r>
      <w:r w:rsidR="007621EB">
        <w:t>man insistere</w:t>
      </w:r>
      <w:r w:rsidR="00D56328">
        <w:t>r</w:t>
      </w:r>
      <w:r w:rsidR="007621EB">
        <w:t xml:space="preserve"> på bestemte ugedage</w:t>
      </w:r>
    </w:p>
    <w:p w14:paraId="1E547FB4" w14:textId="31C8202F" w:rsidR="0081716F" w:rsidRDefault="00D56328" w:rsidP="004476FC">
      <w:pPr>
        <w:pStyle w:val="Listeafsnit"/>
        <w:numPr>
          <w:ilvl w:val="0"/>
          <w:numId w:val="3"/>
        </w:numPr>
      </w:pPr>
      <w:r>
        <w:t xml:space="preserve">At få mere </w:t>
      </w:r>
      <w:r w:rsidR="0081716F">
        <w:t xml:space="preserve">end 36 </w:t>
      </w:r>
      <w:r>
        <w:t>klokke</w:t>
      </w:r>
      <w:r w:rsidR="0081716F">
        <w:t>timer</w:t>
      </w:r>
      <w:r>
        <w:t>/48 lektioner</w:t>
      </w:r>
      <w:r w:rsidR="0081716F">
        <w:t xml:space="preserve"> til konfirmationsforberedelsen. </w:t>
      </w:r>
    </w:p>
    <w:p w14:paraId="2AB3D4AA" w14:textId="77777777" w:rsidR="007621EB" w:rsidRPr="007621EB" w:rsidRDefault="007621EB" w:rsidP="007621EB">
      <w:pPr>
        <w:rPr>
          <w:b/>
        </w:rPr>
      </w:pPr>
    </w:p>
    <w:p w14:paraId="4FF2410B" w14:textId="77777777" w:rsidR="007621EB" w:rsidRDefault="007621EB" w:rsidP="007621EB">
      <w:pPr>
        <w:rPr>
          <w:b/>
        </w:rPr>
      </w:pPr>
      <w:r w:rsidRPr="007621EB">
        <w:rPr>
          <w:b/>
        </w:rPr>
        <w:t>Hvad kan skole</w:t>
      </w:r>
      <w:r>
        <w:rPr>
          <w:b/>
        </w:rPr>
        <w:t>n</w:t>
      </w:r>
      <w:r w:rsidRPr="007621EB">
        <w:rPr>
          <w:b/>
        </w:rPr>
        <w:t xml:space="preserve"> ikke forlange:</w:t>
      </w:r>
    </w:p>
    <w:p w14:paraId="1BB6212F" w14:textId="77777777" w:rsidR="007621EB" w:rsidRPr="007621EB" w:rsidRDefault="007621EB" w:rsidP="007621EB">
      <w:pPr>
        <w:pStyle w:val="Listeafsnit"/>
        <w:numPr>
          <w:ilvl w:val="0"/>
          <w:numId w:val="4"/>
        </w:numPr>
        <w:rPr>
          <w:b/>
        </w:rPr>
      </w:pPr>
      <w:r>
        <w:t>At konfirmationsforberedelse</w:t>
      </w:r>
      <w:r w:rsidR="002B0B68">
        <w:t>n</w:t>
      </w:r>
      <w:r>
        <w:t xml:space="preserve"> skal foregår på skolen</w:t>
      </w:r>
      <w:r w:rsidR="00DF1870">
        <w:t>. (</w:t>
      </w:r>
      <w:r w:rsidR="0047288E">
        <w:t>Anordningen bilag 3</w:t>
      </w:r>
      <w:r w:rsidR="00DF1870">
        <w:t>)</w:t>
      </w:r>
    </w:p>
    <w:p w14:paraId="3523C7EA" w14:textId="75FD0897" w:rsidR="007621EB" w:rsidRPr="007621EB" w:rsidRDefault="007621EB" w:rsidP="007621EB">
      <w:pPr>
        <w:pStyle w:val="Listeafsnit"/>
        <w:numPr>
          <w:ilvl w:val="0"/>
          <w:numId w:val="4"/>
        </w:numPr>
      </w:pPr>
      <w:r w:rsidRPr="007621EB">
        <w:t>At det skal være understøttende undervisning</w:t>
      </w:r>
      <w:r>
        <w:t xml:space="preserve"> og det dermed </w:t>
      </w:r>
      <w:r w:rsidRPr="00B30A72">
        <w:rPr>
          <w:u w:val="single"/>
        </w:rPr>
        <w:t>ikke</w:t>
      </w:r>
      <w:r>
        <w:t xml:space="preserve"> må være forkyndende eller have liturgiske træk, bøn, trosb</w:t>
      </w:r>
      <w:r w:rsidR="00B30A72">
        <w:t>e</w:t>
      </w:r>
      <w:r>
        <w:t>kendelse etc</w:t>
      </w:r>
      <w:r w:rsidR="00B30A72">
        <w:t xml:space="preserve">. </w:t>
      </w:r>
      <w:r w:rsidR="0081716F">
        <w:t>(</w:t>
      </w:r>
      <w:r w:rsidR="00D56328">
        <w:t xml:space="preserve">Det accepterer </w:t>
      </w:r>
      <w:r w:rsidR="00B30A72">
        <w:t>biskopperne heller ikke!!</w:t>
      </w:r>
      <w:r w:rsidR="0081716F">
        <w:t>)</w:t>
      </w:r>
    </w:p>
    <w:p w14:paraId="38B92C8E" w14:textId="7D04D6F2" w:rsidR="007621EB" w:rsidRPr="00B30A72" w:rsidRDefault="007621EB" w:rsidP="007621EB">
      <w:pPr>
        <w:pStyle w:val="Listeafsnit"/>
        <w:numPr>
          <w:ilvl w:val="0"/>
          <w:numId w:val="4"/>
        </w:numPr>
        <w:rPr>
          <w:b/>
        </w:rPr>
      </w:pPr>
      <w:r>
        <w:t xml:space="preserve">At der skal være en lærer tilstede </w:t>
      </w:r>
      <w:r w:rsidR="00B30A72">
        <w:t>(</w:t>
      </w:r>
      <w:r>
        <w:t xml:space="preserve">det </w:t>
      </w:r>
      <w:r w:rsidR="00B30A72">
        <w:t xml:space="preserve">kan </w:t>
      </w:r>
      <w:r>
        <w:t>derm</w:t>
      </w:r>
      <w:r w:rsidR="00D56328">
        <w:t>ed betragtes som understøttende</w:t>
      </w:r>
      <w:r>
        <w:t xml:space="preserve"> undervisning</w:t>
      </w:r>
      <w:r w:rsidR="00B30A72">
        <w:t>)</w:t>
      </w:r>
    </w:p>
    <w:p w14:paraId="32EF278B" w14:textId="77777777" w:rsidR="00B30A72" w:rsidRPr="00B30A72" w:rsidRDefault="00B30A72" w:rsidP="007621EB">
      <w:pPr>
        <w:pStyle w:val="Listeafsnit"/>
        <w:numPr>
          <w:ilvl w:val="0"/>
          <w:numId w:val="4"/>
        </w:numPr>
        <w:rPr>
          <w:b/>
        </w:rPr>
      </w:pPr>
      <w:r>
        <w:t>At dele af konfirmationsforberedelsen skal være uden for tidsrummet 8.00-16.00</w:t>
      </w:r>
    </w:p>
    <w:p w14:paraId="1BCCBED0" w14:textId="77777777" w:rsidR="00B30A72" w:rsidRPr="00277C79" w:rsidRDefault="00B30A72" w:rsidP="007621EB">
      <w:pPr>
        <w:pStyle w:val="Listeafsnit"/>
        <w:numPr>
          <w:ilvl w:val="0"/>
          <w:numId w:val="4"/>
        </w:numPr>
        <w:rPr>
          <w:b/>
        </w:rPr>
      </w:pPr>
      <w:r>
        <w:t xml:space="preserve">At dele </w:t>
      </w:r>
      <w:r w:rsidR="00277C79">
        <w:t xml:space="preserve">af </w:t>
      </w:r>
      <w:r>
        <w:t>konfirmationsforberedelse</w:t>
      </w:r>
      <w:r w:rsidR="0081716F">
        <w:t>n</w:t>
      </w:r>
      <w:r>
        <w:t xml:space="preserve"> skal flyttes til hele dage i e</w:t>
      </w:r>
      <w:r w:rsidR="00277C79">
        <w:t xml:space="preserve">fterårsferie, vinterferie, </w:t>
      </w:r>
      <w:r>
        <w:t>Grundlovsdag</w:t>
      </w:r>
      <w:r w:rsidR="00277C79">
        <w:t xml:space="preserve"> eller lignende dage.</w:t>
      </w:r>
    </w:p>
    <w:p w14:paraId="18C0F7B3" w14:textId="77777777" w:rsidR="00277C79" w:rsidRDefault="00277C79" w:rsidP="00277C79">
      <w:pPr>
        <w:rPr>
          <w:b/>
        </w:rPr>
      </w:pPr>
    </w:p>
    <w:p w14:paraId="17CC044D" w14:textId="77777777" w:rsidR="00485EBE" w:rsidRDefault="00485EBE" w:rsidP="00277C79">
      <w:pPr>
        <w:rPr>
          <w:b/>
        </w:rPr>
      </w:pPr>
    </w:p>
    <w:p w14:paraId="08CDBC05" w14:textId="77777777" w:rsidR="00485EBE" w:rsidRDefault="00485EBE" w:rsidP="00277C79">
      <w:pPr>
        <w:rPr>
          <w:b/>
        </w:rPr>
      </w:pPr>
    </w:p>
    <w:p w14:paraId="57B2B3B7" w14:textId="77777777" w:rsidR="00485EBE" w:rsidRDefault="00485EBE" w:rsidP="00277C79">
      <w:pPr>
        <w:rPr>
          <w:b/>
        </w:rPr>
      </w:pPr>
    </w:p>
    <w:p w14:paraId="3DB70749" w14:textId="77777777" w:rsidR="00D56328" w:rsidRDefault="00D56328" w:rsidP="00277C79">
      <w:pPr>
        <w:rPr>
          <w:b/>
        </w:rPr>
      </w:pPr>
    </w:p>
    <w:p w14:paraId="3DEB421A" w14:textId="77777777" w:rsidR="00277C79" w:rsidRDefault="00277C79" w:rsidP="00277C79">
      <w:pPr>
        <w:rPr>
          <w:b/>
        </w:rPr>
      </w:pPr>
      <w:r>
        <w:rPr>
          <w:b/>
        </w:rPr>
        <w:t>Et skøn igen:</w:t>
      </w:r>
    </w:p>
    <w:p w14:paraId="0553C281" w14:textId="4A71E6E2" w:rsidR="00277C79" w:rsidRPr="00277C79" w:rsidRDefault="00277C79" w:rsidP="00277C79">
      <w:r>
        <w:t>Folkekirkens Konfirmandcenter mener</w:t>
      </w:r>
      <w:r w:rsidRPr="00277C79">
        <w:t xml:space="preserve"> ikke skolen, ud</w:t>
      </w:r>
      <w:r>
        <w:t xml:space="preserve"> </w:t>
      </w:r>
      <w:r w:rsidRPr="00277C79">
        <w:t>fra hensynet til præster</w:t>
      </w:r>
      <w:r w:rsidR="00D56328">
        <w:t>nes arbejdstidstilrettelæggelse</w:t>
      </w:r>
      <w:r w:rsidRPr="00277C79">
        <w:t xml:space="preserve"> har ret til:</w:t>
      </w:r>
    </w:p>
    <w:p w14:paraId="79598748" w14:textId="10B127A7" w:rsidR="00277C79" w:rsidRPr="00277C79" w:rsidRDefault="00277C79" w:rsidP="00277C79">
      <w:pPr>
        <w:pStyle w:val="Listeafsnit"/>
        <w:numPr>
          <w:ilvl w:val="0"/>
          <w:numId w:val="4"/>
        </w:numPr>
        <w:rPr>
          <w:b/>
        </w:rPr>
      </w:pPr>
      <w:r w:rsidRPr="00B30A72">
        <w:t>At man får 2 enkelt lektioner pr hold</w:t>
      </w:r>
      <w:r w:rsidR="00D56328">
        <w:t xml:space="preserve"> </w:t>
      </w:r>
      <w:r>
        <w:t xml:space="preserve">på to forskellige tidspunkter </w:t>
      </w:r>
    </w:p>
    <w:p w14:paraId="7AA7CCBD" w14:textId="77777777" w:rsidR="00277C79" w:rsidRPr="00277C79" w:rsidRDefault="00277C79" w:rsidP="00277C79">
      <w:pPr>
        <w:pStyle w:val="Listeafsnit"/>
        <w:numPr>
          <w:ilvl w:val="0"/>
          <w:numId w:val="4"/>
        </w:numPr>
        <w:rPr>
          <w:b/>
        </w:rPr>
      </w:pPr>
      <w:r>
        <w:t>At alle konfirmationshold skal undervises på det samme tidspunkt</w:t>
      </w:r>
    </w:p>
    <w:p w14:paraId="12666AF8" w14:textId="77777777" w:rsidR="00277C79" w:rsidRDefault="00277C79" w:rsidP="00277C79">
      <w:pPr>
        <w:rPr>
          <w:b/>
        </w:rPr>
      </w:pPr>
    </w:p>
    <w:p w14:paraId="7E226CC1" w14:textId="77777777" w:rsidR="00B30A72" w:rsidRPr="00277C79" w:rsidRDefault="00B30A72" w:rsidP="00277C79">
      <w:pPr>
        <w:rPr>
          <w:b/>
        </w:rPr>
      </w:pPr>
      <w:r w:rsidRPr="00277C79">
        <w:rPr>
          <w:b/>
        </w:rPr>
        <w:t>Hvad kan kirken tilbyde:</w:t>
      </w:r>
    </w:p>
    <w:p w14:paraId="09B31EF4" w14:textId="77777777" w:rsidR="00B30A72" w:rsidRDefault="00B30A72" w:rsidP="00B30A72">
      <w:r>
        <w:t>Nogle præster har i dette skoleår tilbud</w:t>
      </w:r>
      <w:r w:rsidR="0081716F">
        <w:t>t:</w:t>
      </w:r>
    </w:p>
    <w:p w14:paraId="37B72D6A" w14:textId="77777777" w:rsidR="0081716F" w:rsidRDefault="0081716F" w:rsidP="0081716F">
      <w:pPr>
        <w:pStyle w:val="Listeafsnit"/>
        <w:numPr>
          <w:ilvl w:val="0"/>
          <w:numId w:val="5"/>
        </w:numPr>
      </w:pPr>
      <w:r>
        <w:t>At placere nogle af timerne på skolen</w:t>
      </w:r>
    </w:p>
    <w:p w14:paraId="09560CE2" w14:textId="77777777" w:rsidR="0081716F" w:rsidRDefault="0081716F" w:rsidP="0081716F">
      <w:pPr>
        <w:pStyle w:val="Listeafsnit"/>
        <w:numPr>
          <w:ilvl w:val="0"/>
          <w:numId w:val="5"/>
        </w:numPr>
      </w:pPr>
      <w:r>
        <w:t>At reducere timetallet ved at lave et aften arrangement/pizza-spisning/gudstjeneste eller en eller flere dage/lejrophold i weekender.</w:t>
      </w:r>
    </w:p>
    <w:p w14:paraId="4538F79E" w14:textId="7BD437B5" w:rsidR="0081716F" w:rsidRPr="00B30A72" w:rsidRDefault="0081716F" w:rsidP="0081716F">
      <w:pPr>
        <w:pStyle w:val="Listeafsnit"/>
        <w:numPr>
          <w:ilvl w:val="0"/>
          <w:numId w:val="5"/>
        </w:numPr>
      </w:pPr>
      <w:r>
        <w:t>At gå udover tidrummet 8</w:t>
      </w:r>
      <w:r w:rsidR="00D56328">
        <w:t>.00</w:t>
      </w:r>
      <w:r>
        <w:t xml:space="preserve">-16.00 (det kan dog ikke anbefales da det kan </w:t>
      </w:r>
      <w:r w:rsidR="00D56328">
        <w:t>skabe</w:t>
      </w:r>
      <w:r w:rsidR="00DF1870">
        <w:t xml:space="preserve"> </w:t>
      </w:r>
      <w:r>
        <w:t>konflikte</w:t>
      </w:r>
      <w:r w:rsidR="00DF1870">
        <w:t>r</w:t>
      </w:r>
      <w:r>
        <w:t xml:space="preserve"> med fritidsaktiviteter)</w:t>
      </w:r>
    </w:p>
    <w:p w14:paraId="3580471C" w14:textId="77777777" w:rsidR="00896F42" w:rsidRPr="0081716F" w:rsidRDefault="00896F42">
      <w:pPr>
        <w:rPr>
          <w:b/>
        </w:rPr>
      </w:pPr>
    </w:p>
    <w:p w14:paraId="1534C76E" w14:textId="77777777" w:rsidR="0081716F" w:rsidRDefault="0081716F">
      <w:pPr>
        <w:rPr>
          <w:b/>
        </w:rPr>
      </w:pPr>
      <w:r w:rsidRPr="0081716F">
        <w:rPr>
          <w:b/>
        </w:rPr>
        <w:t>Pædagogik og konfirmationsforberedelse:</w:t>
      </w:r>
    </w:p>
    <w:p w14:paraId="24D37AAA" w14:textId="17087DAC" w:rsidR="0081716F" w:rsidRDefault="0081716F">
      <w:r>
        <w:t>Der kan være mange og gode grunde til at placere konfirmationsforberedelse</w:t>
      </w:r>
      <w:r w:rsidR="00D56328">
        <w:t>n</w:t>
      </w:r>
      <w:r w:rsidR="00502EFA">
        <w:t xml:space="preserve"> uden</w:t>
      </w:r>
      <w:r>
        <w:t>for skoletiden. Samværet med de unge, kan blive noget h</w:t>
      </w:r>
      <w:r w:rsidR="00422C89">
        <w:t>elt særligt på et weekendophold</w:t>
      </w:r>
      <w:r w:rsidR="00502EFA">
        <w:t xml:space="preserve"> eller til en café</w:t>
      </w:r>
      <w:r>
        <w:t xml:space="preserve">aften </w:t>
      </w:r>
      <w:r w:rsidR="00422C89">
        <w:t>i kirken. Ja, faktisk er al konfirmations</w:t>
      </w:r>
      <w:r w:rsidR="00502EFA">
        <w:t>-</w:t>
      </w:r>
      <w:r w:rsidR="00422C89">
        <w:t>forberedelse</w:t>
      </w:r>
      <w:r w:rsidR="00502EFA">
        <w:t>n</w:t>
      </w:r>
      <w:r w:rsidR="00277C79">
        <w:t xml:space="preserve"> placeret uden for skole</w:t>
      </w:r>
      <w:r w:rsidR="00422C89">
        <w:t>tiden i vores nabolande</w:t>
      </w:r>
      <w:r w:rsidR="002B0B68">
        <w:t xml:space="preserve">, </w:t>
      </w:r>
      <w:r w:rsidR="00936CF6">
        <w:t>men der bundet op på mange frivillige kræfter</w:t>
      </w:r>
      <w:r w:rsidR="00422C89">
        <w:t>.</w:t>
      </w:r>
    </w:p>
    <w:p w14:paraId="60158BF8" w14:textId="77777777" w:rsidR="00422C89" w:rsidRDefault="00422C89"/>
    <w:p w14:paraId="35A79C7C" w14:textId="38A30A45" w:rsidR="00422C89" w:rsidRDefault="00422C89">
      <w:r>
        <w:t xml:space="preserve">Lovgivningsmæssigt har vi </w:t>
      </w:r>
      <w:r w:rsidR="00502EFA">
        <w:t>imidlertid aktuelt en særstatus. D</w:t>
      </w:r>
      <w:r>
        <w:t>en kan man kæmpe for og følge ovenstående råd og det er tanken bag dette papir.</w:t>
      </w:r>
    </w:p>
    <w:p w14:paraId="7A2B1065" w14:textId="77777777" w:rsidR="00422C89" w:rsidRDefault="00422C89"/>
    <w:p w14:paraId="6120DA3E" w14:textId="18AE0E33" w:rsidR="00422C89" w:rsidRDefault="00422C89">
      <w:r>
        <w:t>Men når det kommer til stykket er det jeres vurdering, jeres arbejdstidstilrette</w:t>
      </w:r>
      <w:r w:rsidR="00936CF6">
        <w:t>-</w:t>
      </w:r>
      <w:r>
        <w:t>læggelse og jeres pædagogisk</w:t>
      </w:r>
      <w:r w:rsidR="00502EFA">
        <w:t>e</w:t>
      </w:r>
      <w:r>
        <w:t xml:space="preserve"> vu</w:t>
      </w:r>
      <w:r w:rsidR="00502EFA">
        <w:t>rdering</w:t>
      </w:r>
      <w:r>
        <w:t xml:space="preserve"> der afgør om i vil følge traditionen med de ugentlige timer eller forfølge en anden tilgang.</w:t>
      </w:r>
    </w:p>
    <w:p w14:paraId="44615790" w14:textId="77777777" w:rsidR="00422C89" w:rsidRDefault="00422C89"/>
    <w:p w14:paraId="6568FD63" w14:textId="77777777" w:rsidR="0047288E" w:rsidRDefault="00422C89" w:rsidP="00DF1870">
      <w:pPr>
        <w:tabs>
          <w:tab w:val="left" w:pos="8222"/>
          <w:tab w:val="left" w:pos="9632"/>
        </w:tabs>
        <w:ind w:right="-7"/>
      </w:pPr>
      <w:r>
        <w:t xml:space="preserve">Det skal blot understreges </w:t>
      </w:r>
      <w:r w:rsidR="0047288E">
        <w:t xml:space="preserve">at </w:t>
      </w:r>
      <w:r w:rsidR="0047288E" w:rsidRPr="00DF1870">
        <w:rPr>
          <w:u w:val="single"/>
        </w:rPr>
        <w:t>Folkeskolen er forpligtet til at give plads til konfirmationsforberedelsen i tidsrummet 8.00-16.00 og derudover tage hensyn til præsternes arbejdstidstilrettelæggelse</w:t>
      </w:r>
      <w:r w:rsidR="00DF1870">
        <w:t>.</w:t>
      </w:r>
    </w:p>
    <w:p w14:paraId="07CDA326" w14:textId="77777777" w:rsidR="00DF1870" w:rsidRDefault="00DF1870" w:rsidP="00DF1870">
      <w:pPr>
        <w:tabs>
          <w:tab w:val="left" w:pos="8222"/>
          <w:tab w:val="left" w:pos="9632"/>
        </w:tabs>
        <w:ind w:right="-7"/>
      </w:pPr>
    </w:p>
    <w:p w14:paraId="76F896A8" w14:textId="77777777" w:rsidR="00DF1870" w:rsidRDefault="00DF1870" w:rsidP="00DF1870">
      <w:pPr>
        <w:tabs>
          <w:tab w:val="left" w:pos="8222"/>
          <w:tab w:val="left" w:pos="9632"/>
        </w:tabs>
        <w:ind w:right="-7"/>
      </w:pPr>
    </w:p>
    <w:p w14:paraId="39B8B187" w14:textId="77777777" w:rsidR="00DF1870" w:rsidRDefault="00DF1870" w:rsidP="00DF1870">
      <w:pPr>
        <w:tabs>
          <w:tab w:val="left" w:pos="8222"/>
          <w:tab w:val="left" w:pos="9632"/>
        </w:tabs>
        <w:ind w:right="-7"/>
      </w:pPr>
      <w:r>
        <w:t>Finn Andsbjerg Larsen</w:t>
      </w:r>
    </w:p>
    <w:p w14:paraId="7D7F63AD" w14:textId="77777777" w:rsidR="00DF1870" w:rsidRPr="0047288E" w:rsidRDefault="00DF1870" w:rsidP="00DF1870">
      <w:pPr>
        <w:tabs>
          <w:tab w:val="left" w:pos="8222"/>
          <w:tab w:val="left" w:pos="9632"/>
        </w:tabs>
        <w:ind w:right="-7"/>
      </w:pPr>
      <w:r>
        <w:rPr>
          <w:noProof/>
          <w:lang w:val="en-US"/>
        </w:rPr>
        <w:drawing>
          <wp:inline distT="0" distB="0" distL="0" distR="0" wp14:anchorId="5A817EFF" wp14:editId="34F1D4AE">
            <wp:extent cx="2972223" cy="1191222"/>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rotWithShape="1">
                    <a:blip r:embed="rId9">
                      <a:extLst>
                        <a:ext uri="{28A0092B-C50C-407E-A947-70E740481C1C}">
                          <a14:useLocalDpi xmlns:a14="http://schemas.microsoft.com/office/drawing/2010/main" val="0"/>
                        </a:ext>
                      </a:extLst>
                    </a:blip>
                    <a:srcRect l="27105"/>
                    <a:stretch/>
                  </pic:blipFill>
                  <pic:spPr bwMode="auto">
                    <a:xfrm>
                      <a:off x="0" y="0"/>
                      <a:ext cx="2974104" cy="1191976"/>
                    </a:xfrm>
                    <a:prstGeom prst="rect">
                      <a:avLst/>
                    </a:prstGeom>
                    <a:ln>
                      <a:noFill/>
                    </a:ln>
                    <a:extLst>
                      <a:ext uri="{53640926-AAD7-44d8-BBD7-CCE9431645EC}">
                        <a14:shadowObscured xmlns:a14="http://schemas.microsoft.com/office/drawing/2010/main"/>
                      </a:ext>
                    </a:extLst>
                  </pic:spPr>
                </pic:pic>
              </a:graphicData>
            </a:graphic>
          </wp:inline>
        </w:drawing>
      </w:r>
    </w:p>
    <w:p w14:paraId="1B1FE9AC" w14:textId="77777777" w:rsidR="00422C89" w:rsidRPr="00DF1870" w:rsidRDefault="00422C89" w:rsidP="0047288E">
      <w:pPr>
        <w:tabs>
          <w:tab w:val="left" w:pos="9632"/>
        </w:tabs>
      </w:pPr>
    </w:p>
    <w:p w14:paraId="32542ED9" w14:textId="77777777" w:rsidR="00936CF6" w:rsidRDefault="00936CF6">
      <w:r>
        <w:br w:type="page"/>
      </w:r>
    </w:p>
    <w:p w14:paraId="6295F99F" w14:textId="77777777" w:rsidR="00936CF6" w:rsidRPr="00936CF6" w:rsidRDefault="00936CF6" w:rsidP="00936CF6">
      <w:pPr>
        <w:widowControl w:val="0"/>
        <w:autoSpaceDE w:val="0"/>
        <w:autoSpaceDN w:val="0"/>
        <w:adjustRightInd w:val="0"/>
        <w:rPr>
          <w:b/>
          <w:sz w:val="40"/>
        </w:rPr>
      </w:pPr>
      <w:r w:rsidRPr="00936CF6">
        <w:rPr>
          <w:b/>
          <w:sz w:val="40"/>
        </w:rPr>
        <w:t>Bilag 1:</w:t>
      </w:r>
    </w:p>
    <w:p w14:paraId="2E962AD8" w14:textId="77777777" w:rsidR="00936CF6" w:rsidRDefault="00936CF6" w:rsidP="00936CF6">
      <w:pPr>
        <w:widowControl w:val="0"/>
        <w:autoSpaceDE w:val="0"/>
        <w:autoSpaceDN w:val="0"/>
        <w:adjustRightInd w:val="0"/>
        <w:rPr>
          <w:rFonts w:ascii="Times New Roman" w:hAnsi="Times New Roman" w:cs="Times New Roman"/>
          <w:b/>
          <w:sz w:val="24"/>
          <w:szCs w:val="20"/>
        </w:rPr>
      </w:pPr>
    </w:p>
    <w:p w14:paraId="51F67164" w14:textId="77777777" w:rsidR="00936CF6" w:rsidRDefault="00936CF6" w:rsidP="00936CF6">
      <w:pPr>
        <w:widowControl w:val="0"/>
        <w:autoSpaceDE w:val="0"/>
        <w:autoSpaceDN w:val="0"/>
        <w:adjustRightInd w:val="0"/>
        <w:rPr>
          <w:rFonts w:ascii="Times New Roman" w:hAnsi="Times New Roman" w:cs="Times New Roman"/>
          <w:b/>
          <w:sz w:val="24"/>
          <w:szCs w:val="20"/>
        </w:rPr>
      </w:pPr>
    </w:p>
    <w:p w14:paraId="7668E9C2" w14:textId="77777777" w:rsidR="00936CF6" w:rsidRPr="00936CF6" w:rsidRDefault="00936CF6" w:rsidP="00936CF6">
      <w:pPr>
        <w:widowControl w:val="0"/>
        <w:autoSpaceDE w:val="0"/>
        <w:autoSpaceDN w:val="0"/>
        <w:adjustRightInd w:val="0"/>
        <w:rPr>
          <w:rFonts w:ascii="Times New Roman" w:hAnsi="Times New Roman" w:cs="Times New Roman"/>
          <w:b/>
          <w:sz w:val="24"/>
          <w:szCs w:val="20"/>
        </w:rPr>
      </w:pPr>
      <w:r w:rsidRPr="00936CF6">
        <w:rPr>
          <w:rFonts w:ascii="Times New Roman" w:hAnsi="Times New Roman" w:cs="Times New Roman"/>
          <w:b/>
          <w:sz w:val="24"/>
          <w:szCs w:val="20"/>
        </w:rPr>
        <w:t>Folkeskoleloven §53</w:t>
      </w:r>
    </w:p>
    <w:p w14:paraId="31DCAEEA" w14:textId="77777777" w:rsidR="00936CF6" w:rsidRDefault="00936CF6" w:rsidP="00936CF6">
      <w:pPr>
        <w:widowControl w:val="0"/>
        <w:autoSpaceDE w:val="0"/>
        <w:autoSpaceDN w:val="0"/>
        <w:adjustRightInd w:val="0"/>
        <w:rPr>
          <w:rFonts w:ascii="Times New Roman" w:hAnsi="Times New Roman" w:cs="Times New Roman"/>
          <w:sz w:val="24"/>
          <w:szCs w:val="20"/>
        </w:rPr>
      </w:pPr>
    </w:p>
    <w:p w14:paraId="7A2F0F29"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 53. Tiden for konfirmationsforberedelsen fastsættes ved forhandling mellem</w:t>
      </w:r>
    </w:p>
    <w:p w14:paraId="7A659506"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kommunalbestyrelsen og præsterne i kommunen. Kan der ikke opnås enighed mellem</w:t>
      </w:r>
    </w:p>
    <w:p w14:paraId="2612EE35"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parterne, træffes afgørelsen af kommunalbestyrelsen efter forhandling med de berørte</w:t>
      </w:r>
    </w:p>
    <w:p w14:paraId="3F4937CD"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menighedsråd.</w:t>
      </w:r>
    </w:p>
    <w:p w14:paraId="76EE976D"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Stk. 2. Der skal sikres konfirmationsforberedelsen den nødvendige tid inden for de rammer,</w:t>
      </w:r>
    </w:p>
    <w:p w14:paraId="3A341647"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der er fastsat, jf. § 40, stk. 2, nr. 4, og § 44, stk. 2, nr. 1.</w:t>
      </w:r>
    </w:p>
    <w:p w14:paraId="7B4767FF" w14:textId="77777777" w:rsidR="00936CF6" w:rsidRDefault="00936CF6" w:rsidP="00936CF6">
      <w:pPr>
        <w:widowControl w:val="0"/>
        <w:autoSpaceDE w:val="0"/>
        <w:autoSpaceDN w:val="0"/>
        <w:adjustRightInd w:val="0"/>
        <w:rPr>
          <w:rFonts w:ascii="Times New Roman" w:hAnsi="Times New Roman" w:cs="Times New Roman"/>
          <w:sz w:val="24"/>
          <w:szCs w:val="20"/>
        </w:rPr>
      </w:pPr>
    </w:p>
    <w:p w14:paraId="7D6DA967"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 40,</w:t>
      </w:r>
    </w:p>
    <w:p w14:paraId="7308D9B6"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Stk. 2. Kommunalbestyrelsen fastlægger mål og rammer for skolernes virksomhed. Beslutning</w:t>
      </w:r>
    </w:p>
    <w:p w14:paraId="359520B7"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om følgende træffes af kommunalbestyrelsen på et møde:</w:t>
      </w:r>
    </w:p>
    <w:p w14:paraId="3514E13A"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4) Antallet af skoledage samt rammer for klassedannelsen, eventuel undervisning efter § 5,</w:t>
      </w:r>
    </w:p>
    <w:p w14:paraId="7D113240"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stk. 5, elevernes undervisningstimetal, skoledagens længde og specialundervisningen m.v.</w:t>
      </w:r>
    </w:p>
    <w:p w14:paraId="17C1CCB2" w14:textId="77777777" w:rsidR="00936CF6" w:rsidRDefault="00936CF6" w:rsidP="00936CF6">
      <w:pPr>
        <w:widowControl w:val="0"/>
        <w:autoSpaceDE w:val="0"/>
        <w:autoSpaceDN w:val="0"/>
        <w:adjustRightInd w:val="0"/>
        <w:rPr>
          <w:rFonts w:ascii="Times New Roman" w:hAnsi="Times New Roman" w:cs="Times New Roman"/>
          <w:sz w:val="24"/>
          <w:szCs w:val="20"/>
        </w:rPr>
      </w:pPr>
    </w:p>
    <w:p w14:paraId="00D67D7E"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 44,</w:t>
      </w:r>
    </w:p>
    <w:p w14:paraId="3F99006C"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Stk. 2. Skolebestyrelsen fastsætter principper for skolens virksomhed, herunder om</w:t>
      </w:r>
    </w:p>
    <w:p w14:paraId="6BB20B2C"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1) undervisningens organisering, herunder elevernes undervisningstimetal på hvert klassetrin,</w:t>
      </w:r>
    </w:p>
    <w:p w14:paraId="2863776B" w14:textId="77777777" w:rsidR="00936CF6" w:rsidRPr="00936CF6" w:rsidRDefault="00936CF6" w:rsidP="00936CF6">
      <w:pPr>
        <w:widowControl w:val="0"/>
        <w:autoSpaceDE w:val="0"/>
        <w:autoSpaceDN w:val="0"/>
        <w:adjustRightInd w:val="0"/>
        <w:rPr>
          <w:rFonts w:ascii="Times New Roman" w:hAnsi="Times New Roman" w:cs="Times New Roman"/>
          <w:sz w:val="24"/>
          <w:szCs w:val="20"/>
        </w:rPr>
      </w:pPr>
      <w:r w:rsidRPr="00936CF6">
        <w:rPr>
          <w:rFonts w:ascii="Times New Roman" w:hAnsi="Times New Roman" w:cs="Times New Roman"/>
          <w:sz w:val="24"/>
          <w:szCs w:val="20"/>
        </w:rPr>
        <w:t>skoledagens længde, eventuel undervisning efter § 5, stk. 5, udbud af valgfag,</w:t>
      </w:r>
    </w:p>
    <w:p w14:paraId="0AE91506" w14:textId="77777777" w:rsidR="00936CF6" w:rsidRPr="00936CF6" w:rsidRDefault="00936CF6" w:rsidP="00936CF6">
      <w:pPr>
        <w:rPr>
          <w:b/>
          <w:sz w:val="28"/>
        </w:rPr>
      </w:pPr>
      <w:r w:rsidRPr="00936CF6">
        <w:rPr>
          <w:rFonts w:ascii="Times New Roman" w:hAnsi="Times New Roman" w:cs="Times New Roman"/>
          <w:sz w:val="24"/>
          <w:szCs w:val="20"/>
        </w:rPr>
        <w:t>specialundervisning på skolen og elevernes placering i klasser</w:t>
      </w:r>
    </w:p>
    <w:p w14:paraId="2AD82FCB" w14:textId="77777777" w:rsidR="00936CF6" w:rsidRDefault="00936CF6" w:rsidP="00936CF6">
      <w:pPr>
        <w:rPr>
          <w:b/>
        </w:rPr>
      </w:pPr>
    </w:p>
    <w:p w14:paraId="42AE4375" w14:textId="77777777" w:rsidR="00936CF6" w:rsidRPr="0023135D" w:rsidRDefault="00936CF6" w:rsidP="00936CF6">
      <w:pPr>
        <w:rPr>
          <w:rFonts w:ascii="Times New Roman" w:hAnsi="Times New Roman" w:cs="Times New Roman"/>
          <w:sz w:val="24"/>
          <w:szCs w:val="20"/>
        </w:rPr>
      </w:pPr>
    </w:p>
    <w:p w14:paraId="325EA8A3" w14:textId="77777777" w:rsidR="00936CF6" w:rsidRDefault="00277C79" w:rsidP="00936CF6">
      <w:pPr>
        <w:rPr>
          <w:rFonts w:ascii="Times New Roman" w:hAnsi="Times New Roman" w:cs="Times New Roman"/>
          <w:sz w:val="24"/>
          <w:szCs w:val="20"/>
        </w:rPr>
      </w:pPr>
      <w:hyperlink r:id="rId10" w:history="1">
        <w:r w:rsidRPr="0023135D">
          <w:rPr>
            <w:rFonts w:ascii="Times New Roman" w:hAnsi="Times New Roman" w:cs="Times New Roman"/>
            <w:sz w:val="24"/>
            <w:szCs w:val="20"/>
          </w:rPr>
          <w:t>https://www.retsinform</w:t>
        </w:r>
        <w:r w:rsidRPr="0023135D">
          <w:rPr>
            <w:rFonts w:ascii="Times New Roman" w:hAnsi="Times New Roman" w:cs="Times New Roman"/>
            <w:sz w:val="24"/>
            <w:szCs w:val="20"/>
          </w:rPr>
          <w:t>a</w:t>
        </w:r>
        <w:r w:rsidRPr="0023135D">
          <w:rPr>
            <w:rFonts w:ascii="Times New Roman" w:hAnsi="Times New Roman" w:cs="Times New Roman"/>
            <w:sz w:val="24"/>
            <w:szCs w:val="20"/>
          </w:rPr>
          <w:t>tion.dk/forms/r0710.aspx?id=163970#Kap3</w:t>
        </w:r>
      </w:hyperlink>
    </w:p>
    <w:p w14:paraId="7478337A" w14:textId="77777777" w:rsidR="0023135D" w:rsidRPr="0023135D" w:rsidRDefault="0023135D" w:rsidP="00936CF6">
      <w:pPr>
        <w:rPr>
          <w:rFonts w:ascii="Times New Roman" w:hAnsi="Times New Roman" w:cs="Times New Roman"/>
          <w:sz w:val="24"/>
          <w:szCs w:val="20"/>
        </w:rPr>
      </w:pPr>
    </w:p>
    <w:p w14:paraId="425BCD5A" w14:textId="77777777" w:rsidR="00277C79" w:rsidRDefault="00277C79" w:rsidP="00936CF6">
      <w:pPr>
        <w:rPr>
          <w:b/>
        </w:rPr>
      </w:pPr>
    </w:p>
    <w:p w14:paraId="56E1BD40" w14:textId="77777777" w:rsidR="00936CF6" w:rsidRDefault="00936CF6" w:rsidP="00936CF6">
      <w:pPr>
        <w:rPr>
          <w:b/>
        </w:rPr>
      </w:pPr>
    </w:p>
    <w:p w14:paraId="2D262C00" w14:textId="77777777" w:rsidR="00936CF6" w:rsidRDefault="00936CF6" w:rsidP="00936CF6">
      <w:pPr>
        <w:rPr>
          <w:b/>
        </w:rPr>
      </w:pPr>
      <w:r>
        <w:rPr>
          <w:b/>
        </w:rPr>
        <w:br w:type="page"/>
      </w:r>
    </w:p>
    <w:p w14:paraId="2C72B71F" w14:textId="77777777" w:rsidR="00936CF6" w:rsidRPr="00936CF6" w:rsidRDefault="00936CF6" w:rsidP="00936CF6">
      <w:pPr>
        <w:rPr>
          <w:b/>
          <w:sz w:val="40"/>
          <w:szCs w:val="40"/>
        </w:rPr>
      </w:pPr>
      <w:r w:rsidRPr="00936CF6">
        <w:rPr>
          <w:b/>
          <w:sz w:val="40"/>
          <w:szCs w:val="40"/>
        </w:rPr>
        <w:t>Bilag 2</w:t>
      </w:r>
    </w:p>
    <w:p w14:paraId="47E7DFCD" w14:textId="77777777" w:rsidR="00936CF6" w:rsidRDefault="00936CF6" w:rsidP="00936CF6">
      <w:pPr>
        <w:rPr>
          <w:b/>
        </w:rPr>
      </w:pPr>
    </w:p>
    <w:p w14:paraId="25819683" w14:textId="77777777" w:rsidR="00936CF6" w:rsidRDefault="00936CF6" w:rsidP="00936CF6">
      <w:pPr>
        <w:rPr>
          <w:b/>
        </w:rPr>
      </w:pPr>
    </w:p>
    <w:p w14:paraId="7777EDA9" w14:textId="77777777" w:rsidR="00746B0C" w:rsidRDefault="00936CF6" w:rsidP="00936CF6">
      <w:pPr>
        <w:rPr>
          <w:rFonts w:eastAsia="Times New Roman" w:cs="Times New Roman"/>
          <w:sz w:val="24"/>
        </w:rPr>
      </w:pPr>
      <w:r w:rsidRPr="003E26C2">
        <w:rPr>
          <w:b/>
        </w:rPr>
        <w:t xml:space="preserve">Ministerens svar L51 spm. 9 </w:t>
      </w:r>
    </w:p>
    <w:p w14:paraId="4EE576F0" w14:textId="77777777" w:rsidR="00746B0C" w:rsidRDefault="00746B0C" w:rsidP="00746B0C">
      <w:pPr>
        <w:rPr>
          <w:rFonts w:ascii="Times" w:eastAsia="Times New Roman" w:hAnsi="Times" w:cs="Times New Roman"/>
          <w:sz w:val="27"/>
          <w:szCs w:val="27"/>
        </w:rPr>
      </w:pPr>
    </w:p>
    <w:p w14:paraId="5410A97B"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Spørgsmål:</w:t>
      </w:r>
    </w:p>
    <w:p w14:paraId="1E42BACA"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”Ministeren bedes redegøre for reglerne for konfirmationsforberedelsen, </w:t>
      </w:r>
    </w:p>
    <w:p w14:paraId="01048877"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og hvor tilknytningskravet til folkeskolen er formuleret.”</w:t>
      </w:r>
    </w:p>
    <w:p w14:paraId="25F3EFB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1A40C31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Svar:</w:t>
      </w:r>
    </w:p>
    <w:p w14:paraId="4189D6E9"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Forholdet mellem folkeskolen og konfirmationsforberedelse er reguleret </w:t>
      </w:r>
    </w:p>
    <w:p w14:paraId="600680A5"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i folkeskolelovens § 53 om tiden for konfirmationsforberedelsen. </w:t>
      </w:r>
    </w:p>
    <w:p w14:paraId="748233E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br/>
        <w:t>Efter denne bestemmelse fastsættes tiden for konfirmationsforberedel-</w:t>
      </w:r>
    </w:p>
    <w:p w14:paraId="420ED9D9"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sen ved forhandling mellem kommunalbestyrelsen og præsterne i kom-</w:t>
      </w:r>
    </w:p>
    <w:p w14:paraId="4EC83013"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munen. Kan der ikke opnås enighed mellem parterne, træffes afgørelsen </w:t>
      </w:r>
    </w:p>
    <w:p w14:paraId="70E9255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af kommunalbestyrelsen efter forhandling med de berørte menighedsråd.</w:t>
      </w:r>
    </w:p>
    <w:p w14:paraId="3B4B402B"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Endvidere fremgår det, at der skal sikres konfirmationsforberedelsen den </w:t>
      </w:r>
    </w:p>
    <w:p w14:paraId="50E9944D"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nødvendige tid i forbindelse med skolernes planlægning af skoletiden. </w:t>
      </w:r>
    </w:p>
    <w:p w14:paraId="2BEB3048"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br/>
        <w:t xml:space="preserve">Konfirmationsforberedelsen er ikke en del af folkeskolens undervisning </w:t>
      </w:r>
    </w:p>
    <w:p w14:paraId="78A7F99E"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og indgår ikke i skoletiden eller skolens tilbud i øvrigt. Bestemmelsen i </w:t>
      </w:r>
      <w:r w:rsidRPr="00F84F92">
        <w:rPr>
          <w:rFonts w:ascii="Times New Roman" w:hAnsi="Times New Roman" w:cs="Times New Roman"/>
          <w:sz w:val="24"/>
          <w:szCs w:val="20"/>
        </w:rPr>
        <w:br/>
        <w:t xml:space="preserve">folkeskolelovens § 53 fastsætter alene, at der skal tages højde for tiden til </w:t>
      </w:r>
    </w:p>
    <w:p w14:paraId="5F201CD4"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konfirmationsforberedelsen i skolernes planlægning af skoletiden.</w:t>
      </w:r>
    </w:p>
    <w:p w14:paraId="6DFEE9B9"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br/>
        <w:t xml:space="preserve">Det er kommunalbestyrelsen, der ved uenighed har kompetencen til at </w:t>
      </w:r>
    </w:p>
    <w:p w14:paraId="67594FF2"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beslutte, hvornår konfirmationsforberedelsen skal finde sted. Tidspunk-</w:t>
      </w:r>
    </w:p>
    <w:p w14:paraId="685CECED"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tet for konfirmationsforberedelsen fastsættes efter forhandling mellem </w:t>
      </w:r>
    </w:p>
    <w:p w14:paraId="4FFA1D28"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F84F92">
        <w:rPr>
          <w:rFonts w:ascii="Times New Roman" w:hAnsi="Times New Roman" w:cs="Times New Roman"/>
          <w:sz w:val="24"/>
          <w:szCs w:val="20"/>
        </w:rPr>
        <w:t xml:space="preserve">kommunalbestyrelsen og præsterne i kommunen. </w:t>
      </w:r>
      <w:r w:rsidRPr="0047288E">
        <w:rPr>
          <w:rFonts w:ascii="Times New Roman" w:hAnsi="Times New Roman" w:cs="Times New Roman"/>
          <w:sz w:val="24"/>
          <w:szCs w:val="20"/>
          <w:u w:val="single"/>
        </w:rPr>
        <w:t xml:space="preserve">På baggrund heraf skal </w:t>
      </w:r>
    </w:p>
    <w:p w14:paraId="493D784C"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 xml:space="preserve">der foretages en afvejning af hensyn mellem præsternes mulighed for </w:t>
      </w:r>
    </w:p>
    <w:p w14:paraId="563CE39C"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øvrig arbejdstilrettelæggelse og skolernes tilrettelæggelse af undervisnin-</w:t>
      </w:r>
    </w:p>
    <w:p w14:paraId="78F4B601"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47288E">
        <w:rPr>
          <w:rFonts w:ascii="Times New Roman" w:hAnsi="Times New Roman" w:cs="Times New Roman"/>
          <w:sz w:val="24"/>
          <w:szCs w:val="20"/>
          <w:u w:val="single"/>
        </w:rPr>
        <w:t>gen.</w:t>
      </w:r>
      <w:r w:rsidRPr="00F84F92">
        <w:rPr>
          <w:rFonts w:ascii="Times New Roman" w:hAnsi="Times New Roman" w:cs="Times New Roman"/>
          <w:sz w:val="24"/>
          <w:szCs w:val="20"/>
        </w:rPr>
        <w:t xml:space="preserve"> Hvis der er uenighed mellem parterne, er det kommunalbestyrelsen, </w:t>
      </w:r>
    </w:p>
    <w:p w14:paraId="5EF73880"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der træffer afgørelsen. </w:t>
      </w:r>
    </w:p>
    <w:p w14:paraId="4D3F7552"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Forinden skal kommunalbestyrelsen have forsøgt </w:t>
      </w:r>
    </w:p>
    <w:p w14:paraId="16849712"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at opnå enighed med de berørte menighedsråd. </w:t>
      </w:r>
    </w:p>
    <w:p w14:paraId="77A43D91"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br/>
        <w:t xml:space="preserve">Der skal således være en dialog mellem kommunen og den pågældende </w:t>
      </w:r>
    </w:p>
    <w:p w14:paraId="72DACE12"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præst om placeringen af tiden for konfirmationsforberedelsen. Men kan </w:t>
      </w:r>
    </w:p>
    <w:p w14:paraId="4F20860B"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der ikke opnås enighed, er det som anført i sidste ende kommunalbesty-</w:t>
      </w:r>
    </w:p>
    <w:p w14:paraId="2DC3376D"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relsen, som træffer beslutningen. </w:t>
      </w:r>
    </w:p>
    <w:p w14:paraId="35322BD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br/>
        <w:t xml:space="preserve">Tiden til konfirmationsforberedelsen skal ligge inden for det tidsrum, </w:t>
      </w:r>
    </w:p>
    <w:p w14:paraId="60C979E7"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hvor undervisning i folkeskolen normalt lægges, det vil sige typisk i et </w:t>
      </w:r>
    </w:p>
    <w:p w14:paraId="2C566AB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tidsrum svarende til mellem klokken cirka 8 og 16. Det betyder, at kom-</w:t>
      </w:r>
    </w:p>
    <w:p w14:paraId="0A4983A5"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munalbestyrelsen ikke kan henvise konfirmationsforberedelsen til fx om </w:t>
      </w:r>
    </w:p>
    <w:p w14:paraId="414C0025"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aftenen eller på andre ugedage end dem, hvor almindelig undervisning </w:t>
      </w:r>
    </w:p>
    <w:p w14:paraId="1BAE75EB"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finder sted.</w:t>
      </w:r>
    </w:p>
    <w:p w14:paraId="0EEE701F"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6C500E21"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De gældende regler om placeringen af tiden for konfirmationsforberedel-</w:t>
      </w:r>
    </w:p>
    <w:p w14:paraId="563B0305"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sen berøres ikke af folkeskolereformen. Oplysninger om den gældende </w:t>
      </w:r>
    </w:p>
    <w:p w14:paraId="30EFBA8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retstilstand fremgår udtrykkeligt af lovforslag nr. L 51 (de specielle be-</w:t>
      </w:r>
    </w:p>
    <w:p w14:paraId="77D45DA1"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mærkninger til § 1, nr. 33, ad den forslåede § 14 b). </w:t>
      </w:r>
    </w:p>
    <w:p w14:paraId="2918E259"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3AB049B9"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F84F92">
        <w:rPr>
          <w:rFonts w:ascii="Times New Roman" w:hAnsi="Times New Roman" w:cs="Times New Roman"/>
          <w:sz w:val="24"/>
          <w:szCs w:val="20"/>
        </w:rPr>
        <w:t xml:space="preserve">Jeg kan endvidere oplyse, at </w:t>
      </w:r>
      <w:r w:rsidRPr="0047288E">
        <w:rPr>
          <w:rFonts w:ascii="Times New Roman" w:hAnsi="Times New Roman" w:cs="Times New Roman"/>
          <w:sz w:val="24"/>
          <w:szCs w:val="20"/>
          <w:u w:val="single"/>
        </w:rPr>
        <w:t>konfirmationsforberedelse omfatter i stør-</w:t>
      </w:r>
    </w:p>
    <w:p w14:paraId="18090C6F"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 xml:space="preserve">relsesordenen to lektioner fordelt på mindst 24 uger og så vidt muligt 28 </w:t>
      </w:r>
    </w:p>
    <w:p w14:paraId="2E2ECA14"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uger. Det fremgår af § 10, stk. 2, i kongelig anordning nr. 744 af 2. de-</w:t>
      </w:r>
    </w:p>
    <w:p w14:paraId="540B2D3E"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cember 1989 om konfirmation (som hører under Ministeriet for Ligestil-</w:t>
      </w:r>
    </w:p>
    <w:p w14:paraId="4BD38468"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 xml:space="preserve">ling og Kirkes ressort), at konfirmationsforberedelsen skal omfatte </w:t>
      </w:r>
    </w:p>
    <w:p w14:paraId="0C8B5E4E"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 xml:space="preserve">mindst 48 lektioner og så vidt muligt 56 lektioner. Det er et krav, at der </w:t>
      </w:r>
    </w:p>
    <w:p w14:paraId="59AD859D"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er to ugentlige lektioner, men der er ikke krav om, at de skal være sam-</w:t>
      </w:r>
    </w:p>
    <w:p w14:paraId="70EBC979" w14:textId="77777777" w:rsidR="00746B0C" w:rsidRPr="0047288E" w:rsidRDefault="00746B0C" w:rsidP="00F84F92">
      <w:pPr>
        <w:widowControl w:val="0"/>
        <w:autoSpaceDE w:val="0"/>
        <w:autoSpaceDN w:val="0"/>
        <w:adjustRightInd w:val="0"/>
        <w:rPr>
          <w:rFonts w:ascii="Times New Roman" w:hAnsi="Times New Roman" w:cs="Times New Roman"/>
          <w:sz w:val="24"/>
          <w:szCs w:val="20"/>
          <w:u w:val="single"/>
        </w:rPr>
      </w:pPr>
      <w:r w:rsidRPr="0047288E">
        <w:rPr>
          <w:rFonts w:ascii="Times New Roman" w:hAnsi="Times New Roman" w:cs="Times New Roman"/>
          <w:sz w:val="24"/>
          <w:szCs w:val="20"/>
          <w:u w:val="single"/>
        </w:rPr>
        <w:t>menhængende.</w:t>
      </w:r>
    </w:p>
    <w:p w14:paraId="209D2750"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47F9E162"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Et typisk skoleår for en elev er på i størrelsesordenen ca. 40 uger, og </w:t>
      </w:r>
    </w:p>
    <w:p w14:paraId="584844B7"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timetallet for den længere skoledag er fastsat som en årsnorm. Desuden </w:t>
      </w:r>
    </w:p>
    <w:p w14:paraId="678111B2"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indeholder lovforslag nr. L 51 et loft over undervisningstidens samlede </w:t>
      </w:r>
    </w:p>
    <w:p w14:paraId="5D90C51C"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varighed på højest 1.400 timer svarende til gennemsnitligt 35 ugentlige </w:t>
      </w:r>
    </w:p>
    <w:p w14:paraId="15E6AF25"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timer. </w:t>
      </w:r>
    </w:p>
    <w:p w14:paraId="4DD9EE77"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3C9E24C5"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 xml:space="preserve">Det er på den baggrund min opfattelse, at der er gode muligheder for </w:t>
      </w:r>
    </w:p>
    <w:p w14:paraId="19F575BB"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lokalt at finde en løsning, som tager hensyn til både præster og skoler.</w:t>
      </w:r>
    </w:p>
    <w:p w14:paraId="78B24A71"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Med venlig hilsen</w:t>
      </w:r>
    </w:p>
    <w:p w14:paraId="6ADEC423"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7F1772EA"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r w:rsidRPr="00F84F92">
        <w:rPr>
          <w:rFonts w:ascii="Times New Roman" w:hAnsi="Times New Roman" w:cs="Times New Roman"/>
          <w:sz w:val="24"/>
          <w:szCs w:val="20"/>
        </w:rPr>
        <w:t>Christine Antorini</w:t>
      </w:r>
    </w:p>
    <w:p w14:paraId="41A0731E" w14:textId="77777777" w:rsidR="00746B0C" w:rsidRPr="00F84F92" w:rsidRDefault="00746B0C" w:rsidP="00F84F92">
      <w:pPr>
        <w:widowControl w:val="0"/>
        <w:autoSpaceDE w:val="0"/>
        <w:autoSpaceDN w:val="0"/>
        <w:adjustRightInd w:val="0"/>
        <w:rPr>
          <w:rFonts w:ascii="Times New Roman" w:hAnsi="Times New Roman" w:cs="Times New Roman"/>
          <w:sz w:val="24"/>
          <w:szCs w:val="20"/>
        </w:rPr>
      </w:pPr>
    </w:p>
    <w:p w14:paraId="436D2655" w14:textId="77777777" w:rsidR="00422C89" w:rsidRPr="00F84F92" w:rsidRDefault="00422C89" w:rsidP="00F84F92">
      <w:pPr>
        <w:widowControl w:val="0"/>
        <w:autoSpaceDE w:val="0"/>
        <w:autoSpaceDN w:val="0"/>
        <w:adjustRightInd w:val="0"/>
        <w:rPr>
          <w:rFonts w:ascii="Times New Roman" w:hAnsi="Times New Roman" w:cs="Times New Roman"/>
          <w:sz w:val="24"/>
          <w:szCs w:val="20"/>
        </w:rPr>
      </w:pPr>
    </w:p>
    <w:p w14:paraId="4D645BF3" w14:textId="77777777" w:rsidR="00746B0C" w:rsidRPr="00F84F92" w:rsidRDefault="00F84F92" w:rsidP="00F84F92">
      <w:pPr>
        <w:widowControl w:val="0"/>
        <w:autoSpaceDE w:val="0"/>
        <w:autoSpaceDN w:val="0"/>
        <w:adjustRightInd w:val="0"/>
        <w:rPr>
          <w:rFonts w:ascii="Times New Roman" w:hAnsi="Times New Roman" w:cs="Times New Roman"/>
          <w:sz w:val="24"/>
          <w:szCs w:val="20"/>
        </w:rPr>
      </w:pPr>
      <w:hyperlink r:id="rId11" w:history="1">
        <w:r w:rsidRPr="00F84F92">
          <w:rPr>
            <w:rFonts w:ascii="Times New Roman" w:hAnsi="Times New Roman" w:cs="Times New Roman"/>
            <w:sz w:val="24"/>
            <w:szCs w:val="20"/>
          </w:rPr>
          <w:t>http://www.ft.dk/samling/20131/lovforslag/l51/spm/9/svar/1091719/1303767.pdf</w:t>
        </w:r>
      </w:hyperlink>
    </w:p>
    <w:p w14:paraId="1E2867A6" w14:textId="77777777" w:rsidR="00F84F92" w:rsidRPr="00F84F92" w:rsidRDefault="00F84F92" w:rsidP="00F84F92">
      <w:pPr>
        <w:widowControl w:val="0"/>
        <w:autoSpaceDE w:val="0"/>
        <w:autoSpaceDN w:val="0"/>
        <w:adjustRightInd w:val="0"/>
        <w:rPr>
          <w:rFonts w:ascii="Times New Roman" w:hAnsi="Times New Roman" w:cs="Times New Roman"/>
          <w:sz w:val="24"/>
          <w:szCs w:val="20"/>
        </w:rPr>
      </w:pPr>
    </w:p>
    <w:p w14:paraId="0F1D1423" w14:textId="77777777" w:rsidR="00F84F92" w:rsidRDefault="00F84F92">
      <w:r>
        <w:br w:type="page"/>
      </w:r>
    </w:p>
    <w:p w14:paraId="699A4B78" w14:textId="77777777" w:rsidR="00F84F92" w:rsidRPr="00936CF6" w:rsidRDefault="00F84F92" w:rsidP="00F84F92">
      <w:pPr>
        <w:widowControl w:val="0"/>
        <w:autoSpaceDE w:val="0"/>
        <w:autoSpaceDN w:val="0"/>
        <w:adjustRightInd w:val="0"/>
        <w:rPr>
          <w:b/>
          <w:sz w:val="40"/>
        </w:rPr>
      </w:pPr>
      <w:r>
        <w:rPr>
          <w:b/>
          <w:sz w:val="40"/>
        </w:rPr>
        <w:t>Bilag 3</w:t>
      </w:r>
      <w:r w:rsidRPr="00936CF6">
        <w:rPr>
          <w:b/>
          <w:sz w:val="40"/>
        </w:rPr>
        <w:t>:</w:t>
      </w:r>
    </w:p>
    <w:p w14:paraId="5F4E22BE" w14:textId="77777777" w:rsidR="00F84F92" w:rsidRPr="00F84F92" w:rsidRDefault="00F84F92" w:rsidP="00F84F92">
      <w:pPr>
        <w:pStyle w:val="bodytext"/>
        <w:rPr>
          <w:rFonts w:cs="Times New Roman"/>
          <w:b/>
          <w:bCs/>
          <w:sz w:val="24"/>
        </w:rPr>
      </w:pPr>
      <w:r w:rsidRPr="00F84F92">
        <w:rPr>
          <w:rFonts w:cs="Times New Roman"/>
          <w:b/>
          <w:bCs/>
          <w:sz w:val="24"/>
        </w:rPr>
        <w:t>Anordning om konfirmationsforberedelsen</w:t>
      </w:r>
    </w:p>
    <w:p w14:paraId="5397BF4B" w14:textId="77777777" w:rsidR="00F84F92" w:rsidRPr="00F84F92" w:rsidRDefault="00F84F92" w:rsidP="00F84F92">
      <w:pPr>
        <w:pStyle w:val="bodytext"/>
        <w:rPr>
          <w:rFonts w:cs="Times New Roman"/>
          <w:sz w:val="24"/>
        </w:rPr>
      </w:pPr>
      <w:r w:rsidRPr="00F84F92">
        <w:rPr>
          <w:rFonts w:cs="Times New Roman"/>
          <w:sz w:val="24"/>
        </w:rPr>
        <w:t xml:space="preserve">§ 7. Adgang til at blive konfirmeret har enhver, der </w:t>
      </w:r>
    </w:p>
    <w:p w14:paraId="7F928C24" w14:textId="77777777" w:rsidR="00F84F92" w:rsidRPr="00F84F92" w:rsidRDefault="00F84F92" w:rsidP="00F84F92">
      <w:pPr>
        <w:pStyle w:val="bodytext"/>
        <w:rPr>
          <w:rFonts w:cs="Times New Roman"/>
          <w:sz w:val="24"/>
        </w:rPr>
      </w:pPr>
      <w:r w:rsidRPr="00F84F92">
        <w:rPr>
          <w:rFonts w:cs="Times New Roman"/>
          <w:sz w:val="24"/>
        </w:rPr>
        <w:t xml:space="preserve">1) er døbt med den kristne dåb, </w:t>
      </w:r>
    </w:p>
    <w:p w14:paraId="3417307F" w14:textId="77777777" w:rsidR="00F84F92" w:rsidRPr="00F84F92" w:rsidRDefault="00F84F92" w:rsidP="00F84F92">
      <w:pPr>
        <w:pStyle w:val="bodytext"/>
        <w:rPr>
          <w:rFonts w:cs="Times New Roman"/>
          <w:sz w:val="24"/>
        </w:rPr>
      </w:pPr>
      <w:r w:rsidRPr="00F84F92">
        <w:rPr>
          <w:rFonts w:cs="Times New Roman"/>
          <w:sz w:val="24"/>
        </w:rPr>
        <w:t xml:space="preserve">2) har modtaget forberedelse til konfirmation i henhold til bestemmelserne i dette kapitel, og </w:t>
      </w:r>
    </w:p>
    <w:p w14:paraId="78AC55DE" w14:textId="77777777" w:rsidR="00F84F92" w:rsidRPr="00F84F92" w:rsidRDefault="00F84F92" w:rsidP="00F84F92">
      <w:pPr>
        <w:pStyle w:val="bodytext"/>
        <w:rPr>
          <w:rFonts w:cs="Times New Roman"/>
          <w:sz w:val="24"/>
        </w:rPr>
      </w:pPr>
      <w:r w:rsidRPr="00F84F92">
        <w:rPr>
          <w:rFonts w:cs="Times New Roman"/>
          <w:sz w:val="24"/>
        </w:rPr>
        <w:t xml:space="preserve">3) er fortrolig med den kristne tros elementære indhold og folkekirkens gudstjeneste. </w:t>
      </w:r>
    </w:p>
    <w:p w14:paraId="06672EC5" w14:textId="77777777" w:rsidR="00F84F92" w:rsidRPr="00F84F92" w:rsidRDefault="00F84F92" w:rsidP="00F84F92">
      <w:pPr>
        <w:pStyle w:val="bodytext"/>
        <w:rPr>
          <w:rFonts w:cs="Times New Roman"/>
          <w:sz w:val="24"/>
        </w:rPr>
      </w:pPr>
      <w:r w:rsidRPr="00F84F92">
        <w:rPr>
          <w:rFonts w:cs="Times New Roman"/>
          <w:sz w:val="24"/>
        </w:rPr>
        <w:t xml:space="preserve">Stk. 2. Det påhviler præsten at påse, at de i stk. 1, nr. 1-3, nævnte vilkår for konfirmation er opfyldte. </w:t>
      </w:r>
    </w:p>
    <w:p w14:paraId="3F79FEA1" w14:textId="77777777" w:rsidR="00F84F92" w:rsidRPr="00F84F92" w:rsidRDefault="00F84F92" w:rsidP="00F84F92">
      <w:pPr>
        <w:pStyle w:val="bodytext"/>
        <w:rPr>
          <w:rFonts w:cs="Times New Roman"/>
          <w:sz w:val="24"/>
        </w:rPr>
      </w:pPr>
      <w:r w:rsidRPr="00F84F92">
        <w:rPr>
          <w:rFonts w:cs="Times New Roman"/>
          <w:sz w:val="24"/>
        </w:rPr>
        <w:t xml:space="preserve">§ 8. Konfirmationsforberedelsens mål skal nås ved at bygge bro mellem konfirmandernes livsverden og evangeliet og at indøve dem i gudstjenestelig praksis. </w:t>
      </w:r>
    </w:p>
    <w:p w14:paraId="462A2FC5" w14:textId="77777777" w:rsidR="00F84F92" w:rsidRPr="00F84F92" w:rsidRDefault="00F84F92" w:rsidP="00F84F92">
      <w:pPr>
        <w:pStyle w:val="bodytext"/>
        <w:rPr>
          <w:rFonts w:cs="Times New Roman"/>
          <w:sz w:val="24"/>
        </w:rPr>
      </w:pPr>
      <w:r w:rsidRPr="00F84F92">
        <w:rPr>
          <w:rFonts w:cs="Times New Roman"/>
          <w:sz w:val="24"/>
        </w:rPr>
        <w:t xml:space="preserve">§ 9. Præsten har ansvaret for tilrettelæggelsen og varetagelsen af konfirmationsforberedelsen, som normalt forudsætter, at konfirmanden har modtaget kristendomsundervisning i folkeskolen eller andetsteds. </w:t>
      </w:r>
    </w:p>
    <w:p w14:paraId="5B7764C4" w14:textId="77777777" w:rsidR="00F84F92" w:rsidRPr="00F84F92" w:rsidRDefault="00F84F92" w:rsidP="00F84F92">
      <w:pPr>
        <w:pStyle w:val="bodytext"/>
        <w:rPr>
          <w:rFonts w:cs="Times New Roman"/>
          <w:sz w:val="24"/>
        </w:rPr>
      </w:pPr>
      <w:r w:rsidRPr="00F84F92">
        <w:rPr>
          <w:rFonts w:cs="Times New Roman"/>
          <w:sz w:val="24"/>
        </w:rPr>
        <w:t xml:space="preserve">Stk. 2. Til undervisningen kan menighedsrådet antage en fast medhjælp, som skal have en teologisk og pædagogisk viden svarende til de uddannelseskrav, der stilles til sognemedhjælpere. Ansættelse sker i enighed mellem menighedsrådet og den eller de præster, der har ansvaret for undervisningen og tilsynet med den. Såfremt medhjælperens selvstændige andel af undervisningen overstiger 20 %, skal biskoppens godkendelse indhentes. </w:t>
      </w:r>
    </w:p>
    <w:p w14:paraId="0E61A8FE" w14:textId="77777777" w:rsidR="00F84F92" w:rsidRPr="00F84F92" w:rsidRDefault="00F84F92" w:rsidP="00F84F92">
      <w:pPr>
        <w:pStyle w:val="bodytext"/>
        <w:rPr>
          <w:rFonts w:cs="Times New Roman"/>
          <w:sz w:val="24"/>
        </w:rPr>
      </w:pPr>
      <w:r w:rsidRPr="00F84F92">
        <w:rPr>
          <w:rFonts w:cs="Times New Roman"/>
          <w:sz w:val="24"/>
        </w:rPr>
        <w:t xml:space="preserve">Stk. 3. Hvor der er uenighed mellem præst og menighedsråd om antagelse af medhjælp eller om behovet herfor, kan sagen indbringes for biskoppen til afgørelse. </w:t>
      </w:r>
    </w:p>
    <w:p w14:paraId="539CE06E" w14:textId="77777777" w:rsidR="00F84F92" w:rsidRPr="00F84F92" w:rsidRDefault="00F84F92" w:rsidP="00F84F92">
      <w:pPr>
        <w:pStyle w:val="bodytext"/>
        <w:rPr>
          <w:rFonts w:cs="Times New Roman"/>
          <w:sz w:val="24"/>
        </w:rPr>
      </w:pPr>
      <w:r w:rsidRPr="00F84F92">
        <w:rPr>
          <w:rFonts w:cs="Times New Roman"/>
          <w:sz w:val="24"/>
        </w:rPr>
        <w:t xml:space="preserve">Stk. 4. Det tilstræbes, at forberedelsen sker i samarbejde med forældrene. </w:t>
      </w:r>
    </w:p>
    <w:p w14:paraId="445AB2BA" w14:textId="77777777" w:rsidR="00F84F92" w:rsidRPr="00F84F92" w:rsidRDefault="00F84F92" w:rsidP="00F84F92">
      <w:pPr>
        <w:pStyle w:val="bodytext"/>
        <w:rPr>
          <w:rFonts w:cs="Times New Roman"/>
          <w:sz w:val="24"/>
        </w:rPr>
      </w:pPr>
      <w:r w:rsidRPr="00F84F92">
        <w:rPr>
          <w:rFonts w:cs="Times New Roman"/>
          <w:sz w:val="24"/>
        </w:rPr>
        <w:t xml:space="preserve">§ 10. Konfirmationsforberedelsen foregår på folkeskolens syvende eller ottende klassetrin. </w:t>
      </w:r>
    </w:p>
    <w:p w14:paraId="66877072" w14:textId="77777777" w:rsidR="00F84F92" w:rsidRPr="00F84F92" w:rsidRDefault="00F84F92" w:rsidP="00F84F92">
      <w:pPr>
        <w:pStyle w:val="bodytext"/>
        <w:rPr>
          <w:rFonts w:cs="Times New Roman"/>
          <w:sz w:val="24"/>
        </w:rPr>
      </w:pPr>
      <w:r w:rsidRPr="00F84F92">
        <w:rPr>
          <w:rFonts w:cs="Times New Roman"/>
          <w:sz w:val="24"/>
        </w:rPr>
        <w:t xml:space="preserve">§ 11. Normalt skal en konfirmand forberedes til konfirmation af en sognepræst i bopælspastoratet. </w:t>
      </w:r>
    </w:p>
    <w:p w14:paraId="74F1AE50" w14:textId="77777777" w:rsidR="00F84F92" w:rsidRPr="00F84F92" w:rsidRDefault="00F84F92" w:rsidP="00F84F92">
      <w:pPr>
        <w:pStyle w:val="bodytext"/>
        <w:rPr>
          <w:rFonts w:cs="Times New Roman"/>
          <w:sz w:val="24"/>
        </w:rPr>
      </w:pPr>
      <w:r w:rsidRPr="00F84F92">
        <w:rPr>
          <w:rFonts w:cs="Times New Roman"/>
          <w:sz w:val="24"/>
        </w:rPr>
        <w:t xml:space="preserve">Stk. 2. Dog kan en konfirmand indmeldes til konfirmationsforberedelse hos en anden præst i folkekirken, som er villig til at undervise og eventuelt konfirmere konfirmanden. </w:t>
      </w:r>
    </w:p>
    <w:p w14:paraId="76B9184A" w14:textId="77777777" w:rsidR="00F84F92" w:rsidRPr="00F84F92" w:rsidRDefault="00F84F92" w:rsidP="00F84F92">
      <w:pPr>
        <w:pStyle w:val="bodytext"/>
        <w:rPr>
          <w:rFonts w:cs="Times New Roman"/>
          <w:b/>
          <w:sz w:val="24"/>
        </w:rPr>
      </w:pPr>
      <w:r w:rsidRPr="00F84F92">
        <w:rPr>
          <w:rFonts w:cs="Times New Roman"/>
          <w:sz w:val="24"/>
        </w:rPr>
        <w:t xml:space="preserve">§ 12. </w:t>
      </w:r>
      <w:r w:rsidRPr="00F84F92">
        <w:rPr>
          <w:rFonts w:cs="Times New Roman"/>
          <w:b/>
          <w:sz w:val="24"/>
        </w:rPr>
        <w:t xml:space="preserve">Konfirmationsforberedelsen finder normalt sted i kirkens lokaler. Hvor forholdene gør det ønskeligt, kan forberedelsen efter anmodning fra præsten med menighedsrådets tilslutning henlægges til et andet af provsten godkendt lokale. </w:t>
      </w:r>
    </w:p>
    <w:p w14:paraId="35E5B802" w14:textId="77777777" w:rsidR="00F84F92" w:rsidRPr="00F84F92" w:rsidRDefault="00F84F92" w:rsidP="00F84F92">
      <w:pPr>
        <w:pStyle w:val="bodytext"/>
        <w:rPr>
          <w:rFonts w:cs="Times New Roman"/>
          <w:sz w:val="24"/>
        </w:rPr>
      </w:pPr>
      <w:r w:rsidRPr="00F84F92">
        <w:rPr>
          <w:rFonts w:cs="Times New Roman"/>
          <w:sz w:val="24"/>
        </w:rPr>
        <w:t xml:space="preserve">Stk. 2. Efter menighedsrådenes bestemmelse kan konfirmationsforberedelsen finde sted i et samarbejde mellem flere sogne. </w:t>
      </w:r>
    </w:p>
    <w:p w14:paraId="48D0F892" w14:textId="77777777" w:rsidR="00F84F92" w:rsidRPr="00F84F92" w:rsidRDefault="00F84F92" w:rsidP="00F84F92">
      <w:pPr>
        <w:pStyle w:val="bodytext"/>
        <w:rPr>
          <w:rFonts w:cs="Times New Roman"/>
          <w:sz w:val="24"/>
        </w:rPr>
      </w:pPr>
      <w:r w:rsidRPr="00F84F92">
        <w:rPr>
          <w:rFonts w:cs="Times New Roman"/>
          <w:sz w:val="24"/>
        </w:rPr>
        <w:t xml:space="preserve">§ 13. Antallet af konfirmander på et hold må ikke overstige det for folkeskolens klasser på samme alderstrin gældende. Der tilsigtes en gennemsnitlig holdstørrelse på 22. </w:t>
      </w:r>
    </w:p>
    <w:p w14:paraId="13DCDCB2" w14:textId="77777777" w:rsidR="00F84F92" w:rsidRPr="00F84F92" w:rsidRDefault="00F84F92" w:rsidP="00F84F92">
      <w:pPr>
        <w:pStyle w:val="bodytext"/>
        <w:rPr>
          <w:rFonts w:cs="Times New Roman"/>
          <w:sz w:val="24"/>
        </w:rPr>
      </w:pPr>
      <w:r w:rsidRPr="00F84F92">
        <w:rPr>
          <w:rFonts w:cs="Times New Roman"/>
          <w:sz w:val="24"/>
        </w:rPr>
        <w:t xml:space="preserve">Stk. 2. Konfirmanderne forberedes til konfirmation i det skoleår, i hvilket der om foråret afholdes konfirmation. Undervisningsforløbet strækker sig til umiddelbart forud for konfirmationen. Hvor der tillige afholdes konfirmation om efteråret, bør desuden nogle lektioner henlægges til tiden lige forud for denne. </w:t>
      </w:r>
    </w:p>
    <w:p w14:paraId="1B0B6279" w14:textId="77777777" w:rsidR="00F84F92" w:rsidRPr="00F84F92" w:rsidRDefault="00F84F92" w:rsidP="00F84F92">
      <w:pPr>
        <w:pStyle w:val="bodytext"/>
        <w:rPr>
          <w:rFonts w:cs="Times New Roman"/>
          <w:sz w:val="24"/>
        </w:rPr>
      </w:pPr>
      <w:r w:rsidRPr="00F84F92">
        <w:rPr>
          <w:rFonts w:cs="Times New Roman"/>
          <w:sz w:val="24"/>
        </w:rPr>
        <w:t xml:space="preserve">Stk. 3. </w:t>
      </w:r>
      <w:r w:rsidRPr="00F84F92">
        <w:rPr>
          <w:rFonts w:cs="Times New Roman"/>
          <w:b/>
          <w:sz w:val="24"/>
        </w:rPr>
        <w:t>Undervisningsforløbet omfatter mindst 48 lektioner og så vidt muligt 56 lektioner af 45 minutters varighed. Det foregår i to ugentlige lektioner eller i en kombination af ugelektioner og mere samlede moduler eller halv- eller heldagsundervisning, hvor det tjener undervisningens formål.</w:t>
      </w:r>
      <w:r w:rsidRPr="00F84F92">
        <w:rPr>
          <w:rFonts w:cs="Times New Roman"/>
          <w:sz w:val="24"/>
        </w:rPr>
        <w:t xml:space="preserve"> </w:t>
      </w:r>
    </w:p>
    <w:p w14:paraId="1ECD6C37" w14:textId="77777777" w:rsidR="00F84F92" w:rsidRPr="00F84F92" w:rsidRDefault="00F84F92" w:rsidP="00F84F92">
      <w:pPr>
        <w:pStyle w:val="bodytext"/>
        <w:rPr>
          <w:rFonts w:cs="Times New Roman"/>
          <w:sz w:val="24"/>
        </w:rPr>
      </w:pPr>
      <w:r w:rsidRPr="00F84F92">
        <w:rPr>
          <w:rFonts w:cs="Times New Roman"/>
          <w:sz w:val="24"/>
        </w:rPr>
        <w:t xml:space="preserve">Stk. 4. Inden for samme skoledistrikt bør der tilstræbes en ensartet tilrettelæggelse af tiden for konfirmationsforberedelsen. </w:t>
      </w:r>
    </w:p>
    <w:p w14:paraId="49BD2C8F" w14:textId="77777777" w:rsidR="00F84F92" w:rsidRPr="00F84F92" w:rsidRDefault="00F84F92" w:rsidP="00F84F92">
      <w:pPr>
        <w:pStyle w:val="bodytext"/>
        <w:rPr>
          <w:rFonts w:cs="Times New Roman"/>
          <w:sz w:val="24"/>
        </w:rPr>
      </w:pPr>
      <w:r w:rsidRPr="00F84F92">
        <w:rPr>
          <w:rFonts w:cs="Times New Roman"/>
          <w:sz w:val="24"/>
        </w:rPr>
        <w:t xml:space="preserve">§ 14. </w:t>
      </w:r>
      <w:r w:rsidRPr="00F84F92">
        <w:rPr>
          <w:rFonts w:cs="Times New Roman"/>
          <w:b/>
          <w:sz w:val="24"/>
        </w:rPr>
        <w:t>En begrænset del af konfirmationsforberedelsen kan henlægges til et internatophold.</w:t>
      </w:r>
      <w:r w:rsidRPr="00F84F92">
        <w:rPr>
          <w:rFonts w:cs="Times New Roman"/>
          <w:sz w:val="24"/>
        </w:rPr>
        <w:t xml:space="preserve"> </w:t>
      </w:r>
    </w:p>
    <w:p w14:paraId="796334B9" w14:textId="77777777" w:rsidR="00F84F92" w:rsidRPr="00F84F92" w:rsidRDefault="00F84F92" w:rsidP="00F84F92">
      <w:pPr>
        <w:pStyle w:val="bodytext"/>
        <w:rPr>
          <w:rFonts w:cs="Times New Roman"/>
          <w:sz w:val="24"/>
        </w:rPr>
      </w:pPr>
      <w:r w:rsidRPr="00F84F92">
        <w:rPr>
          <w:rFonts w:cs="Times New Roman"/>
          <w:sz w:val="24"/>
        </w:rPr>
        <w:t xml:space="preserve">Stk. 2. Biskoppen kan godkende, at en væsentlig del eller hele konfirmationsforberedelsen for et eller flere konfirmandhold i sognet eller pastoratet henlægges til et internatophold. </w:t>
      </w:r>
    </w:p>
    <w:p w14:paraId="6DEAA80C" w14:textId="77777777" w:rsidR="00F84F92" w:rsidRPr="00F84F92" w:rsidRDefault="00F84F92" w:rsidP="00F84F92">
      <w:pPr>
        <w:pStyle w:val="bodytext"/>
        <w:rPr>
          <w:rFonts w:cs="Times New Roman"/>
          <w:sz w:val="24"/>
        </w:rPr>
      </w:pPr>
      <w:r w:rsidRPr="00F84F92">
        <w:rPr>
          <w:rFonts w:cs="Times New Roman"/>
          <w:sz w:val="24"/>
        </w:rPr>
        <w:t xml:space="preserve">Stk. 3. Det er en betingelse for godkendelse, at undervisningsplanen for internatopholdet indgår i eller udgør et beskrevet sammenhængende forløb, der opfylder formålet med konfirmationsforberedelsen, såvel vedrørende indhold, holdstørrelse som antal lektioner. </w:t>
      </w:r>
    </w:p>
    <w:p w14:paraId="5E3DC487" w14:textId="77777777" w:rsidR="00F84F92" w:rsidRPr="00F84F92" w:rsidRDefault="00F84F92" w:rsidP="00F84F92">
      <w:pPr>
        <w:pStyle w:val="bodytext"/>
        <w:rPr>
          <w:rFonts w:cs="Times New Roman"/>
          <w:sz w:val="24"/>
        </w:rPr>
      </w:pPr>
      <w:r w:rsidRPr="00F84F92">
        <w:rPr>
          <w:rFonts w:cs="Times New Roman"/>
          <w:sz w:val="24"/>
        </w:rPr>
        <w:t xml:space="preserve">§ 15. Biskoppen kan godkende, at konfirmationsforberedelsen helt eller delvist henlægges til et internatophold, der tilbydes konfirmander fra et større område. Konfirmationsforberedelsen forestås af en præst med embede i folkekirken. </w:t>
      </w:r>
    </w:p>
    <w:p w14:paraId="02A945BD" w14:textId="77777777" w:rsidR="00F84F92" w:rsidRPr="00F84F92" w:rsidRDefault="00F84F92" w:rsidP="00F84F92">
      <w:pPr>
        <w:pStyle w:val="bodytext"/>
        <w:rPr>
          <w:rFonts w:cs="Times New Roman"/>
          <w:sz w:val="24"/>
        </w:rPr>
      </w:pPr>
      <w:r w:rsidRPr="00F84F92">
        <w:rPr>
          <w:rFonts w:cs="Times New Roman"/>
          <w:sz w:val="24"/>
        </w:rPr>
        <w:t xml:space="preserve">Stk. 2. Såfremt internatopholdet kun udgør en del af den samlede konfirmationsforberedelse, må der ved ansøgningen redegøres for, hvorledes de deltagende konfirmander erhverver eller har erhvervet den yderligere forberedelse, jf. § 11, og hvilken præst der skal konfirmere de deltagende konfirmander, jf. § 16. </w:t>
      </w:r>
    </w:p>
    <w:p w14:paraId="32E51D35" w14:textId="77777777" w:rsidR="00F84F92" w:rsidRPr="00F84F92" w:rsidRDefault="00F84F92" w:rsidP="00F84F92">
      <w:pPr>
        <w:pStyle w:val="bodytext"/>
        <w:rPr>
          <w:rFonts w:cs="Times New Roman"/>
          <w:sz w:val="24"/>
        </w:rPr>
      </w:pPr>
      <w:r w:rsidRPr="00F84F92">
        <w:rPr>
          <w:rFonts w:cs="Times New Roman"/>
          <w:sz w:val="24"/>
        </w:rPr>
        <w:t xml:space="preserve">Stk. 3. Tilladelse gives af biskoppen i det stift, hvor den pågældende præst gør tjeneste, og forudsætter, at de i § 14, stk. 3, nævnte betingelser er opfyldte. </w:t>
      </w:r>
    </w:p>
    <w:p w14:paraId="1A9E40EB" w14:textId="77777777" w:rsidR="00F84F92" w:rsidRPr="00F84F92" w:rsidRDefault="00F84F92" w:rsidP="00F84F92">
      <w:pPr>
        <w:pStyle w:val="bodytext"/>
        <w:rPr>
          <w:rFonts w:cs="Times New Roman"/>
          <w:sz w:val="24"/>
        </w:rPr>
      </w:pPr>
      <w:r w:rsidRPr="00F84F92">
        <w:rPr>
          <w:rFonts w:cs="Times New Roman"/>
          <w:sz w:val="24"/>
        </w:rPr>
        <w:t xml:space="preserve">§ 16. Den præst, der har forberedt en konfirmand i den anordnede tid, er forpligtet til at konfirmere vedkommende, medmindre der er indgået anden aftale i henhold til § 11, stk. 2. </w:t>
      </w:r>
    </w:p>
    <w:p w14:paraId="442D2680" w14:textId="77777777" w:rsidR="00F84F92" w:rsidRPr="00F84F92" w:rsidRDefault="00F84F92" w:rsidP="00F84F92">
      <w:pPr>
        <w:pStyle w:val="bodytext"/>
        <w:rPr>
          <w:rFonts w:cs="Times New Roman"/>
          <w:sz w:val="24"/>
        </w:rPr>
      </w:pPr>
      <w:r w:rsidRPr="00F84F92">
        <w:rPr>
          <w:rFonts w:cs="Times New Roman"/>
          <w:sz w:val="24"/>
        </w:rPr>
        <w:t xml:space="preserve">Stk. 2. Har en konfirmand forsømt forberedelsen uden gyldig grund eller tilsidesat de af præsten givne anvisninger, kan præsten afvise vedkommende fra forberedelsen og/eller konfirmationen. Konfirmanden kan i så fald ikke antages til forberedelse eller konfirmation i samme forberedelsesperiode af en anden præst, medmindre tilladelse meddeles af biskoppen. </w:t>
      </w:r>
    </w:p>
    <w:p w14:paraId="132AE002" w14:textId="77777777" w:rsidR="00F84F92" w:rsidRPr="00F84F92" w:rsidRDefault="00F84F92" w:rsidP="00F84F92">
      <w:pPr>
        <w:pStyle w:val="bodytext"/>
        <w:rPr>
          <w:rFonts w:cs="Times New Roman"/>
          <w:sz w:val="24"/>
        </w:rPr>
      </w:pPr>
      <w:r w:rsidRPr="00F84F92">
        <w:rPr>
          <w:rFonts w:cs="Times New Roman"/>
          <w:sz w:val="24"/>
        </w:rPr>
        <w:t xml:space="preserve">Stk. 3. Afbrydes forberedelsen hos en præst af andre grunde efter overenskomst med forældre eller værge, kan den fortsættes hos en anden præst, som er villig til at modtage vedkommende. </w:t>
      </w:r>
    </w:p>
    <w:p w14:paraId="6EE06897" w14:textId="77777777" w:rsidR="00F84F92" w:rsidRDefault="00F84F92" w:rsidP="00F84F92">
      <w:pPr>
        <w:pStyle w:val="bodytext"/>
        <w:rPr>
          <w:rFonts w:cs="Times New Roman"/>
          <w:sz w:val="24"/>
        </w:rPr>
      </w:pPr>
      <w:r w:rsidRPr="00F84F92">
        <w:rPr>
          <w:rFonts w:cs="Times New Roman"/>
          <w:sz w:val="24"/>
        </w:rPr>
        <w:t xml:space="preserve">Stk. 4. Præstens afgørelse om at afvise konfirmanden fra forberedelsen eller konfirmationen kan inden 10 dage påklages til biskoppen, hvis afgørelse er endelig. </w:t>
      </w:r>
    </w:p>
    <w:p w14:paraId="32196E14" w14:textId="77777777" w:rsidR="0023135D" w:rsidRPr="00F84F92" w:rsidRDefault="0023135D" w:rsidP="00F84F92">
      <w:pPr>
        <w:pStyle w:val="bodytext"/>
        <w:rPr>
          <w:rFonts w:cs="Times New Roman"/>
          <w:sz w:val="24"/>
        </w:rPr>
      </w:pPr>
      <w:r w:rsidRPr="0023135D">
        <w:rPr>
          <w:rFonts w:cs="Times New Roman"/>
          <w:sz w:val="24"/>
        </w:rPr>
        <w:t>https://www.retsinformation.dk/Forms/R0710.aspx?id=164454</w:t>
      </w:r>
    </w:p>
    <w:p w14:paraId="14A0CD9C" w14:textId="77777777" w:rsidR="00F84F92" w:rsidRDefault="00F84F92">
      <w:pPr>
        <w:rPr>
          <w:sz w:val="28"/>
        </w:rPr>
      </w:pPr>
    </w:p>
    <w:p w14:paraId="77FC9310" w14:textId="298D111B" w:rsidR="00F84F92" w:rsidRPr="00936CF6" w:rsidRDefault="00260C5B" w:rsidP="00F84F92">
      <w:pPr>
        <w:widowControl w:val="0"/>
        <w:autoSpaceDE w:val="0"/>
        <w:autoSpaceDN w:val="0"/>
        <w:adjustRightInd w:val="0"/>
        <w:rPr>
          <w:b/>
          <w:sz w:val="40"/>
        </w:rPr>
      </w:pPr>
      <w:r>
        <w:rPr>
          <w:b/>
          <w:sz w:val="40"/>
        </w:rPr>
        <w:t>Bilag 4</w:t>
      </w:r>
      <w:r w:rsidR="00F84F92" w:rsidRPr="00936CF6">
        <w:rPr>
          <w:b/>
          <w:sz w:val="40"/>
        </w:rPr>
        <w:t>:</w:t>
      </w:r>
    </w:p>
    <w:p w14:paraId="2FA2D243" w14:textId="77777777" w:rsidR="00F84F92" w:rsidRDefault="00F84F92">
      <w:pPr>
        <w:rPr>
          <w:sz w:val="28"/>
        </w:rPr>
      </w:pPr>
    </w:p>
    <w:p w14:paraId="14691B26" w14:textId="77777777" w:rsidR="00F84F92" w:rsidRDefault="00F84F92">
      <w:pPr>
        <w:rPr>
          <w:sz w:val="28"/>
        </w:rPr>
      </w:pPr>
      <w:r>
        <w:rPr>
          <w:noProof/>
          <w:sz w:val="28"/>
          <w:lang w:val="en-US"/>
        </w:rPr>
        <w:drawing>
          <wp:inline distT="0" distB="0" distL="0" distR="0" wp14:anchorId="3C78DB19" wp14:editId="037A174A">
            <wp:extent cx="5181999" cy="7311602"/>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1-16 18.46.12.png"/>
                    <pic:cNvPicPr/>
                  </pic:nvPicPr>
                  <pic:blipFill>
                    <a:blip r:embed="rId12">
                      <a:extLst>
                        <a:ext uri="{28A0092B-C50C-407E-A947-70E740481C1C}">
                          <a14:useLocalDpi xmlns:a14="http://schemas.microsoft.com/office/drawing/2010/main" val="0"/>
                        </a:ext>
                      </a:extLst>
                    </a:blip>
                    <a:stretch>
                      <a:fillRect/>
                    </a:stretch>
                  </pic:blipFill>
                  <pic:spPr>
                    <a:xfrm>
                      <a:off x="0" y="0"/>
                      <a:ext cx="5181999" cy="7311602"/>
                    </a:xfrm>
                    <a:prstGeom prst="rect">
                      <a:avLst/>
                    </a:prstGeom>
                  </pic:spPr>
                </pic:pic>
              </a:graphicData>
            </a:graphic>
          </wp:inline>
        </w:drawing>
      </w:r>
    </w:p>
    <w:p w14:paraId="1F434D3C" w14:textId="77777777" w:rsidR="00F84F92" w:rsidRDefault="00F84F92">
      <w:pPr>
        <w:rPr>
          <w:sz w:val="28"/>
        </w:rPr>
      </w:pPr>
    </w:p>
    <w:p w14:paraId="73F6B4C2" w14:textId="77777777" w:rsidR="00F84F92" w:rsidRPr="00F84F92" w:rsidRDefault="00F84F92">
      <w:pPr>
        <w:rPr>
          <w:sz w:val="28"/>
        </w:rPr>
      </w:pPr>
      <w:r w:rsidRPr="00F84F92">
        <w:rPr>
          <w:rFonts w:ascii="Times" w:hAnsi="Times" w:cs="Times New Roman"/>
          <w:sz w:val="24"/>
          <w:szCs w:val="20"/>
        </w:rPr>
        <w:t>http://www.uvm.dk/Uddannelser/Frie-grundskoler/Fakta-om-frie-grundskoler/Nyheder-om-frie-grundskoler/~/UVM-DK/Content/News/Udd/Folke/2012/Maj/120503-Placering-af-konfirmationsforberedelse</w:t>
      </w:r>
    </w:p>
    <w:sectPr w:rsidR="00F84F92" w:rsidRPr="00F84F92" w:rsidSect="0023135D">
      <w:footerReference w:type="even" r:id="rId13"/>
      <w:footerReference w:type="default" r:id="rId14"/>
      <w:pgSz w:w="11900" w:h="16840"/>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9F4C" w14:textId="77777777" w:rsidR="00D56328" w:rsidRDefault="00D56328" w:rsidP="00DF1870">
      <w:r>
        <w:separator/>
      </w:r>
    </w:p>
  </w:endnote>
  <w:endnote w:type="continuationSeparator" w:id="0">
    <w:p w14:paraId="62DFDDEE" w14:textId="77777777" w:rsidR="00D56328" w:rsidRDefault="00D56328" w:rsidP="00DF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CA5A" w14:textId="77777777" w:rsidR="00D56328" w:rsidRDefault="00D56328" w:rsidP="00152CE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D04D995" w14:textId="77777777" w:rsidR="00D56328" w:rsidRDefault="00D56328" w:rsidP="00DF187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FF39" w14:textId="77777777" w:rsidR="00D56328" w:rsidRDefault="00D56328" w:rsidP="00152CE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D6C90">
      <w:rPr>
        <w:rStyle w:val="Sidetal"/>
        <w:noProof/>
      </w:rPr>
      <w:t>1</w:t>
    </w:r>
    <w:r>
      <w:rPr>
        <w:rStyle w:val="Sidetal"/>
      </w:rPr>
      <w:fldChar w:fldCharType="end"/>
    </w:r>
  </w:p>
  <w:p w14:paraId="7AD107B1" w14:textId="77777777" w:rsidR="00D56328" w:rsidRDefault="00D56328" w:rsidP="00DF1870">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C371D" w14:textId="77777777" w:rsidR="00D56328" w:rsidRDefault="00D56328" w:rsidP="00DF1870">
      <w:r>
        <w:separator/>
      </w:r>
    </w:p>
  </w:footnote>
  <w:footnote w:type="continuationSeparator" w:id="0">
    <w:p w14:paraId="7216D644" w14:textId="77777777" w:rsidR="00D56328" w:rsidRDefault="00D56328" w:rsidP="00DF18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09A"/>
    <w:multiLevelType w:val="hybridMultilevel"/>
    <w:tmpl w:val="B34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E6486"/>
    <w:multiLevelType w:val="hybridMultilevel"/>
    <w:tmpl w:val="6FE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45324"/>
    <w:multiLevelType w:val="hybridMultilevel"/>
    <w:tmpl w:val="88B2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E47E8"/>
    <w:multiLevelType w:val="hybridMultilevel"/>
    <w:tmpl w:val="B1C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06058"/>
    <w:multiLevelType w:val="hybridMultilevel"/>
    <w:tmpl w:val="CDF0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42"/>
    <w:rsid w:val="000460E6"/>
    <w:rsid w:val="00152CE9"/>
    <w:rsid w:val="0023135D"/>
    <w:rsid w:val="0024524C"/>
    <w:rsid w:val="00252B37"/>
    <w:rsid w:val="00260C5B"/>
    <w:rsid w:val="00277C79"/>
    <w:rsid w:val="002B0B68"/>
    <w:rsid w:val="00422C89"/>
    <w:rsid w:val="004476FC"/>
    <w:rsid w:val="0047288E"/>
    <w:rsid w:val="00485EBE"/>
    <w:rsid w:val="004F1F9A"/>
    <w:rsid w:val="00502EFA"/>
    <w:rsid w:val="005E03EA"/>
    <w:rsid w:val="0062780D"/>
    <w:rsid w:val="006D6C90"/>
    <w:rsid w:val="00746B0C"/>
    <w:rsid w:val="00753B77"/>
    <w:rsid w:val="007621EB"/>
    <w:rsid w:val="0078336D"/>
    <w:rsid w:val="0081716F"/>
    <w:rsid w:val="00825FAF"/>
    <w:rsid w:val="00896F42"/>
    <w:rsid w:val="00915320"/>
    <w:rsid w:val="00926365"/>
    <w:rsid w:val="00936CF6"/>
    <w:rsid w:val="00A220B7"/>
    <w:rsid w:val="00A612B0"/>
    <w:rsid w:val="00B306B0"/>
    <w:rsid w:val="00B30A72"/>
    <w:rsid w:val="00B634EF"/>
    <w:rsid w:val="00C70482"/>
    <w:rsid w:val="00D56328"/>
    <w:rsid w:val="00DF1870"/>
    <w:rsid w:val="00EE431A"/>
    <w:rsid w:val="00F84F9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67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77"/>
    <w:rPr>
      <w:rFonts w:ascii="Verdana" w:hAnsi="Verdan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52B37"/>
    <w:pPr>
      <w:ind w:left="720"/>
      <w:contextualSpacing/>
    </w:pPr>
  </w:style>
  <w:style w:type="character" w:styleId="Llink">
    <w:name w:val="Hyperlink"/>
    <w:basedOn w:val="Standardskrifttypeiafsnit"/>
    <w:uiPriority w:val="99"/>
    <w:unhideWhenUsed/>
    <w:rsid w:val="00277C79"/>
    <w:rPr>
      <w:color w:val="0000FF" w:themeColor="hyperlink"/>
      <w:u w:val="single"/>
    </w:rPr>
  </w:style>
  <w:style w:type="character" w:styleId="BesgtLink">
    <w:name w:val="FollowedHyperlink"/>
    <w:basedOn w:val="Standardskrifttypeiafsnit"/>
    <w:uiPriority w:val="99"/>
    <w:semiHidden/>
    <w:unhideWhenUsed/>
    <w:rsid w:val="00277C79"/>
    <w:rPr>
      <w:color w:val="800080" w:themeColor="followedHyperlink"/>
      <w:u w:val="single"/>
    </w:rPr>
  </w:style>
  <w:style w:type="paragraph" w:customStyle="1" w:styleId="bodytext">
    <w:name w:val="bodytext"/>
    <w:basedOn w:val="Normal"/>
    <w:rsid w:val="00F84F92"/>
    <w:pPr>
      <w:spacing w:before="100" w:beforeAutospacing="1" w:after="100" w:afterAutospacing="1"/>
    </w:pPr>
    <w:rPr>
      <w:rFonts w:ascii="Times" w:hAnsi="Times"/>
      <w:sz w:val="20"/>
      <w:szCs w:val="20"/>
    </w:rPr>
  </w:style>
  <w:style w:type="paragraph" w:styleId="Markeringsbobletekst">
    <w:name w:val="Balloon Text"/>
    <w:basedOn w:val="Normal"/>
    <w:link w:val="MarkeringsbobletekstTegn"/>
    <w:uiPriority w:val="99"/>
    <w:semiHidden/>
    <w:unhideWhenUsed/>
    <w:rsid w:val="00F84F9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84F92"/>
    <w:rPr>
      <w:rFonts w:ascii="Lucida Grande" w:hAnsi="Lucida Grande" w:cs="Lucida Grande"/>
      <w:sz w:val="18"/>
      <w:szCs w:val="18"/>
    </w:rPr>
  </w:style>
  <w:style w:type="paragraph" w:styleId="Sidefod">
    <w:name w:val="footer"/>
    <w:basedOn w:val="Normal"/>
    <w:link w:val="SidefodTegn"/>
    <w:uiPriority w:val="99"/>
    <w:unhideWhenUsed/>
    <w:rsid w:val="00DF1870"/>
    <w:pPr>
      <w:tabs>
        <w:tab w:val="center" w:pos="4819"/>
        <w:tab w:val="right" w:pos="9638"/>
      </w:tabs>
    </w:pPr>
  </w:style>
  <w:style w:type="character" w:customStyle="1" w:styleId="SidefodTegn">
    <w:name w:val="Sidefod Tegn"/>
    <w:basedOn w:val="Standardskrifttypeiafsnit"/>
    <w:link w:val="Sidefod"/>
    <w:uiPriority w:val="99"/>
    <w:rsid w:val="00DF1870"/>
    <w:rPr>
      <w:rFonts w:ascii="Verdana" w:hAnsi="Verdana"/>
      <w:sz w:val="22"/>
    </w:rPr>
  </w:style>
  <w:style w:type="character" w:styleId="Sidetal">
    <w:name w:val="page number"/>
    <w:basedOn w:val="Standardskrifttypeiafsnit"/>
    <w:uiPriority w:val="99"/>
    <w:semiHidden/>
    <w:unhideWhenUsed/>
    <w:rsid w:val="00DF1870"/>
  </w:style>
  <w:style w:type="paragraph" w:styleId="Sidehoved">
    <w:name w:val="header"/>
    <w:basedOn w:val="Normal"/>
    <w:link w:val="SidehovedTegn"/>
    <w:uiPriority w:val="99"/>
    <w:unhideWhenUsed/>
    <w:rsid w:val="00DF1870"/>
    <w:pPr>
      <w:tabs>
        <w:tab w:val="center" w:pos="4819"/>
        <w:tab w:val="right" w:pos="9638"/>
      </w:tabs>
    </w:pPr>
  </w:style>
  <w:style w:type="character" w:customStyle="1" w:styleId="SidehovedTegn">
    <w:name w:val="Sidehoved Tegn"/>
    <w:basedOn w:val="Standardskrifttypeiafsnit"/>
    <w:link w:val="Sidehoved"/>
    <w:uiPriority w:val="99"/>
    <w:rsid w:val="00DF1870"/>
    <w:rPr>
      <w:rFonts w:ascii="Verdana" w:hAnsi="Verdan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77"/>
    <w:rPr>
      <w:rFonts w:ascii="Verdana" w:hAnsi="Verdan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252B37"/>
    <w:pPr>
      <w:ind w:left="720"/>
      <w:contextualSpacing/>
    </w:pPr>
  </w:style>
  <w:style w:type="character" w:styleId="Llink">
    <w:name w:val="Hyperlink"/>
    <w:basedOn w:val="Standardskrifttypeiafsnit"/>
    <w:uiPriority w:val="99"/>
    <w:unhideWhenUsed/>
    <w:rsid w:val="00277C79"/>
    <w:rPr>
      <w:color w:val="0000FF" w:themeColor="hyperlink"/>
      <w:u w:val="single"/>
    </w:rPr>
  </w:style>
  <w:style w:type="character" w:styleId="BesgtLink">
    <w:name w:val="FollowedHyperlink"/>
    <w:basedOn w:val="Standardskrifttypeiafsnit"/>
    <w:uiPriority w:val="99"/>
    <w:semiHidden/>
    <w:unhideWhenUsed/>
    <w:rsid w:val="00277C79"/>
    <w:rPr>
      <w:color w:val="800080" w:themeColor="followedHyperlink"/>
      <w:u w:val="single"/>
    </w:rPr>
  </w:style>
  <w:style w:type="paragraph" w:customStyle="1" w:styleId="bodytext">
    <w:name w:val="bodytext"/>
    <w:basedOn w:val="Normal"/>
    <w:rsid w:val="00F84F92"/>
    <w:pPr>
      <w:spacing w:before="100" w:beforeAutospacing="1" w:after="100" w:afterAutospacing="1"/>
    </w:pPr>
    <w:rPr>
      <w:rFonts w:ascii="Times" w:hAnsi="Times"/>
      <w:sz w:val="20"/>
      <w:szCs w:val="20"/>
    </w:rPr>
  </w:style>
  <w:style w:type="paragraph" w:styleId="Markeringsbobletekst">
    <w:name w:val="Balloon Text"/>
    <w:basedOn w:val="Normal"/>
    <w:link w:val="MarkeringsbobletekstTegn"/>
    <w:uiPriority w:val="99"/>
    <w:semiHidden/>
    <w:unhideWhenUsed/>
    <w:rsid w:val="00F84F9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84F92"/>
    <w:rPr>
      <w:rFonts w:ascii="Lucida Grande" w:hAnsi="Lucida Grande" w:cs="Lucida Grande"/>
      <w:sz w:val="18"/>
      <w:szCs w:val="18"/>
    </w:rPr>
  </w:style>
  <w:style w:type="paragraph" w:styleId="Sidefod">
    <w:name w:val="footer"/>
    <w:basedOn w:val="Normal"/>
    <w:link w:val="SidefodTegn"/>
    <w:uiPriority w:val="99"/>
    <w:unhideWhenUsed/>
    <w:rsid w:val="00DF1870"/>
    <w:pPr>
      <w:tabs>
        <w:tab w:val="center" w:pos="4819"/>
        <w:tab w:val="right" w:pos="9638"/>
      </w:tabs>
    </w:pPr>
  </w:style>
  <w:style w:type="character" w:customStyle="1" w:styleId="SidefodTegn">
    <w:name w:val="Sidefod Tegn"/>
    <w:basedOn w:val="Standardskrifttypeiafsnit"/>
    <w:link w:val="Sidefod"/>
    <w:uiPriority w:val="99"/>
    <w:rsid w:val="00DF1870"/>
    <w:rPr>
      <w:rFonts w:ascii="Verdana" w:hAnsi="Verdana"/>
      <w:sz w:val="22"/>
    </w:rPr>
  </w:style>
  <w:style w:type="character" w:styleId="Sidetal">
    <w:name w:val="page number"/>
    <w:basedOn w:val="Standardskrifttypeiafsnit"/>
    <w:uiPriority w:val="99"/>
    <w:semiHidden/>
    <w:unhideWhenUsed/>
    <w:rsid w:val="00DF1870"/>
  </w:style>
  <w:style w:type="paragraph" w:styleId="Sidehoved">
    <w:name w:val="header"/>
    <w:basedOn w:val="Normal"/>
    <w:link w:val="SidehovedTegn"/>
    <w:uiPriority w:val="99"/>
    <w:unhideWhenUsed/>
    <w:rsid w:val="00DF1870"/>
    <w:pPr>
      <w:tabs>
        <w:tab w:val="center" w:pos="4819"/>
        <w:tab w:val="right" w:pos="9638"/>
      </w:tabs>
    </w:pPr>
  </w:style>
  <w:style w:type="character" w:customStyle="1" w:styleId="SidehovedTegn">
    <w:name w:val="Sidehoved Tegn"/>
    <w:basedOn w:val="Standardskrifttypeiafsnit"/>
    <w:link w:val="Sidehoved"/>
    <w:uiPriority w:val="99"/>
    <w:rsid w:val="00DF1870"/>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185">
      <w:bodyDiv w:val="1"/>
      <w:marLeft w:val="0"/>
      <w:marRight w:val="0"/>
      <w:marTop w:val="0"/>
      <w:marBottom w:val="0"/>
      <w:divBdr>
        <w:top w:val="none" w:sz="0" w:space="0" w:color="auto"/>
        <w:left w:val="none" w:sz="0" w:space="0" w:color="auto"/>
        <w:bottom w:val="none" w:sz="0" w:space="0" w:color="auto"/>
        <w:right w:val="none" w:sz="0" w:space="0" w:color="auto"/>
      </w:divBdr>
    </w:div>
    <w:div w:id="1535536566">
      <w:bodyDiv w:val="1"/>
      <w:marLeft w:val="0"/>
      <w:marRight w:val="0"/>
      <w:marTop w:val="0"/>
      <w:marBottom w:val="0"/>
      <w:divBdr>
        <w:top w:val="none" w:sz="0" w:space="0" w:color="auto"/>
        <w:left w:val="none" w:sz="0" w:space="0" w:color="auto"/>
        <w:bottom w:val="none" w:sz="0" w:space="0" w:color="auto"/>
        <w:right w:val="none" w:sz="0" w:space="0" w:color="auto"/>
      </w:divBdr>
      <w:divsChild>
        <w:div w:id="414592629">
          <w:marLeft w:val="0"/>
          <w:marRight w:val="0"/>
          <w:marTop w:val="0"/>
          <w:marBottom w:val="0"/>
          <w:divBdr>
            <w:top w:val="none" w:sz="0" w:space="0" w:color="auto"/>
            <w:left w:val="none" w:sz="0" w:space="0" w:color="auto"/>
            <w:bottom w:val="none" w:sz="0" w:space="0" w:color="auto"/>
            <w:right w:val="none" w:sz="0" w:space="0" w:color="auto"/>
          </w:divBdr>
          <w:divsChild>
            <w:div w:id="1094280793">
              <w:marLeft w:val="0"/>
              <w:marRight w:val="0"/>
              <w:marTop w:val="0"/>
              <w:marBottom w:val="0"/>
              <w:divBdr>
                <w:top w:val="none" w:sz="0" w:space="0" w:color="auto"/>
                <w:left w:val="none" w:sz="0" w:space="0" w:color="auto"/>
                <w:bottom w:val="none" w:sz="0" w:space="0" w:color="auto"/>
                <w:right w:val="none" w:sz="0" w:space="0" w:color="auto"/>
              </w:divBdr>
              <w:divsChild>
                <w:div w:id="885407797">
                  <w:marLeft w:val="0"/>
                  <w:marRight w:val="0"/>
                  <w:marTop w:val="0"/>
                  <w:marBottom w:val="0"/>
                  <w:divBdr>
                    <w:top w:val="none" w:sz="0" w:space="0" w:color="auto"/>
                    <w:left w:val="none" w:sz="0" w:space="0" w:color="auto"/>
                    <w:bottom w:val="none" w:sz="0" w:space="0" w:color="auto"/>
                    <w:right w:val="none" w:sz="0" w:space="0" w:color="auto"/>
                  </w:divBdr>
                  <w:divsChild>
                    <w:div w:id="1935743800">
                      <w:marLeft w:val="0"/>
                      <w:marRight w:val="0"/>
                      <w:marTop w:val="0"/>
                      <w:marBottom w:val="0"/>
                      <w:divBdr>
                        <w:top w:val="none" w:sz="0" w:space="0" w:color="auto"/>
                        <w:left w:val="none" w:sz="0" w:space="0" w:color="auto"/>
                        <w:bottom w:val="none" w:sz="0" w:space="0" w:color="auto"/>
                        <w:right w:val="none" w:sz="0" w:space="0" w:color="auto"/>
                      </w:divBdr>
                      <w:divsChild>
                        <w:div w:id="1137840029">
                          <w:marLeft w:val="0"/>
                          <w:marRight w:val="0"/>
                          <w:marTop w:val="0"/>
                          <w:marBottom w:val="0"/>
                          <w:divBdr>
                            <w:top w:val="none" w:sz="0" w:space="0" w:color="auto"/>
                            <w:left w:val="none" w:sz="0" w:space="0" w:color="auto"/>
                            <w:bottom w:val="none" w:sz="0" w:space="0" w:color="auto"/>
                            <w:right w:val="none" w:sz="0" w:space="0" w:color="auto"/>
                          </w:divBdr>
                          <w:divsChild>
                            <w:div w:id="1011300307">
                              <w:marLeft w:val="0"/>
                              <w:marRight w:val="0"/>
                              <w:marTop w:val="0"/>
                              <w:marBottom w:val="0"/>
                              <w:divBdr>
                                <w:top w:val="none" w:sz="0" w:space="0" w:color="auto"/>
                                <w:left w:val="none" w:sz="0" w:space="0" w:color="auto"/>
                                <w:bottom w:val="none" w:sz="0" w:space="0" w:color="auto"/>
                                <w:right w:val="none" w:sz="0" w:space="0" w:color="auto"/>
                              </w:divBdr>
                              <w:divsChild>
                                <w:div w:id="2107144078">
                                  <w:marLeft w:val="0"/>
                                  <w:marRight w:val="0"/>
                                  <w:marTop w:val="0"/>
                                  <w:marBottom w:val="0"/>
                                  <w:divBdr>
                                    <w:top w:val="none" w:sz="0" w:space="0" w:color="auto"/>
                                    <w:left w:val="none" w:sz="0" w:space="0" w:color="auto"/>
                                    <w:bottom w:val="none" w:sz="0" w:space="0" w:color="auto"/>
                                    <w:right w:val="none" w:sz="0" w:space="0" w:color="auto"/>
                                  </w:divBdr>
                                </w:div>
                                <w:div w:id="1022636052">
                                  <w:marLeft w:val="0"/>
                                  <w:marRight w:val="0"/>
                                  <w:marTop w:val="0"/>
                                  <w:marBottom w:val="0"/>
                                  <w:divBdr>
                                    <w:top w:val="none" w:sz="0" w:space="0" w:color="auto"/>
                                    <w:left w:val="none" w:sz="0" w:space="0" w:color="auto"/>
                                    <w:bottom w:val="none" w:sz="0" w:space="0" w:color="auto"/>
                                    <w:right w:val="none" w:sz="0" w:space="0" w:color="auto"/>
                                  </w:divBdr>
                                </w:div>
                                <w:div w:id="26225071">
                                  <w:marLeft w:val="0"/>
                                  <w:marRight w:val="0"/>
                                  <w:marTop w:val="0"/>
                                  <w:marBottom w:val="0"/>
                                  <w:divBdr>
                                    <w:top w:val="none" w:sz="0" w:space="0" w:color="auto"/>
                                    <w:left w:val="none" w:sz="0" w:space="0" w:color="auto"/>
                                    <w:bottom w:val="none" w:sz="0" w:space="0" w:color="auto"/>
                                    <w:right w:val="none" w:sz="0" w:space="0" w:color="auto"/>
                                  </w:divBdr>
                                </w:div>
                                <w:div w:id="564069292">
                                  <w:marLeft w:val="0"/>
                                  <w:marRight w:val="0"/>
                                  <w:marTop w:val="0"/>
                                  <w:marBottom w:val="0"/>
                                  <w:divBdr>
                                    <w:top w:val="none" w:sz="0" w:space="0" w:color="auto"/>
                                    <w:left w:val="none" w:sz="0" w:space="0" w:color="auto"/>
                                    <w:bottom w:val="none" w:sz="0" w:space="0" w:color="auto"/>
                                    <w:right w:val="none" w:sz="0" w:space="0" w:color="auto"/>
                                  </w:divBdr>
                                </w:div>
                                <w:div w:id="1829513518">
                                  <w:marLeft w:val="0"/>
                                  <w:marRight w:val="0"/>
                                  <w:marTop w:val="0"/>
                                  <w:marBottom w:val="0"/>
                                  <w:divBdr>
                                    <w:top w:val="none" w:sz="0" w:space="0" w:color="auto"/>
                                    <w:left w:val="none" w:sz="0" w:space="0" w:color="auto"/>
                                    <w:bottom w:val="none" w:sz="0" w:space="0" w:color="auto"/>
                                    <w:right w:val="none" w:sz="0" w:space="0" w:color="auto"/>
                                  </w:divBdr>
                                </w:div>
                                <w:div w:id="1444812326">
                                  <w:marLeft w:val="0"/>
                                  <w:marRight w:val="0"/>
                                  <w:marTop w:val="0"/>
                                  <w:marBottom w:val="0"/>
                                  <w:divBdr>
                                    <w:top w:val="none" w:sz="0" w:space="0" w:color="auto"/>
                                    <w:left w:val="none" w:sz="0" w:space="0" w:color="auto"/>
                                    <w:bottom w:val="none" w:sz="0" w:space="0" w:color="auto"/>
                                    <w:right w:val="none" w:sz="0" w:space="0" w:color="auto"/>
                                  </w:divBdr>
                                </w:div>
                                <w:div w:id="1140609861">
                                  <w:marLeft w:val="0"/>
                                  <w:marRight w:val="0"/>
                                  <w:marTop w:val="0"/>
                                  <w:marBottom w:val="0"/>
                                  <w:divBdr>
                                    <w:top w:val="none" w:sz="0" w:space="0" w:color="auto"/>
                                    <w:left w:val="none" w:sz="0" w:space="0" w:color="auto"/>
                                    <w:bottom w:val="none" w:sz="0" w:space="0" w:color="auto"/>
                                    <w:right w:val="none" w:sz="0" w:space="0" w:color="auto"/>
                                  </w:divBdr>
                                </w:div>
                                <w:div w:id="616763470">
                                  <w:marLeft w:val="0"/>
                                  <w:marRight w:val="0"/>
                                  <w:marTop w:val="0"/>
                                  <w:marBottom w:val="0"/>
                                  <w:divBdr>
                                    <w:top w:val="none" w:sz="0" w:space="0" w:color="auto"/>
                                    <w:left w:val="none" w:sz="0" w:space="0" w:color="auto"/>
                                    <w:bottom w:val="none" w:sz="0" w:space="0" w:color="auto"/>
                                    <w:right w:val="none" w:sz="0" w:space="0" w:color="auto"/>
                                  </w:divBdr>
                                </w:div>
                                <w:div w:id="42801923">
                                  <w:marLeft w:val="0"/>
                                  <w:marRight w:val="0"/>
                                  <w:marTop w:val="0"/>
                                  <w:marBottom w:val="0"/>
                                  <w:divBdr>
                                    <w:top w:val="none" w:sz="0" w:space="0" w:color="auto"/>
                                    <w:left w:val="none" w:sz="0" w:space="0" w:color="auto"/>
                                    <w:bottom w:val="none" w:sz="0" w:space="0" w:color="auto"/>
                                    <w:right w:val="none" w:sz="0" w:space="0" w:color="auto"/>
                                  </w:divBdr>
                                </w:div>
                                <w:div w:id="1136722038">
                                  <w:marLeft w:val="0"/>
                                  <w:marRight w:val="0"/>
                                  <w:marTop w:val="0"/>
                                  <w:marBottom w:val="0"/>
                                  <w:divBdr>
                                    <w:top w:val="none" w:sz="0" w:space="0" w:color="auto"/>
                                    <w:left w:val="none" w:sz="0" w:space="0" w:color="auto"/>
                                    <w:bottom w:val="none" w:sz="0" w:space="0" w:color="auto"/>
                                    <w:right w:val="none" w:sz="0" w:space="0" w:color="auto"/>
                                  </w:divBdr>
                                </w:div>
                                <w:div w:id="1016931986">
                                  <w:marLeft w:val="0"/>
                                  <w:marRight w:val="0"/>
                                  <w:marTop w:val="0"/>
                                  <w:marBottom w:val="0"/>
                                  <w:divBdr>
                                    <w:top w:val="none" w:sz="0" w:space="0" w:color="auto"/>
                                    <w:left w:val="none" w:sz="0" w:space="0" w:color="auto"/>
                                    <w:bottom w:val="none" w:sz="0" w:space="0" w:color="auto"/>
                                    <w:right w:val="none" w:sz="0" w:space="0" w:color="auto"/>
                                  </w:divBdr>
                                </w:div>
                                <w:div w:id="1202208315">
                                  <w:marLeft w:val="0"/>
                                  <w:marRight w:val="0"/>
                                  <w:marTop w:val="0"/>
                                  <w:marBottom w:val="0"/>
                                  <w:divBdr>
                                    <w:top w:val="none" w:sz="0" w:space="0" w:color="auto"/>
                                    <w:left w:val="none" w:sz="0" w:space="0" w:color="auto"/>
                                    <w:bottom w:val="none" w:sz="0" w:space="0" w:color="auto"/>
                                    <w:right w:val="none" w:sz="0" w:space="0" w:color="auto"/>
                                  </w:divBdr>
                                </w:div>
                                <w:div w:id="1839031944">
                                  <w:marLeft w:val="0"/>
                                  <w:marRight w:val="0"/>
                                  <w:marTop w:val="0"/>
                                  <w:marBottom w:val="0"/>
                                  <w:divBdr>
                                    <w:top w:val="none" w:sz="0" w:space="0" w:color="auto"/>
                                    <w:left w:val="none" w:sz="0" w:space="0" w:color="auto"/>
                                    <w:bottom w:val="none" w:sz="0" w:space="0" w:color="auto"/>
                                    <w:right w:val="none" w:sz="0" w:space="0" w:color="auto"/>
                                  </w:divBdr>
                                </w:div>
                                <w:div w:id="563570197">
                                  <w:marLeft w:val="0"/>
                                  <w:marRight w:val="0"/>
                                  <w:marTop w:val="0"/>
                                  <w:marBottom w:val="0"/>
                                  <w:divBdr>
                                    <w:top w:val="none" w:sz="0" w:space="0" w:color="auto"/>
                                    <w:left w:val="none" w:sz="0" w:space="0" w:color="auto"/>
                                    <w:bottom w:val="none" w:sz="0" w:space="0" w:color="auto"/>
                                    <w:right w:val="none" w:sz="0" w:space="0" w:color="auto"/>
                                  </w:divBdr>
                                </w:div>
                                <w:div w:id="1471970558">
                                  <w:marLeft w:val="0"/>
                                  <w:marRight w:val="0"/>
                                  <w:marTop w:val="0"/>
                                  <w:marBottom w:val="0"/>
                                  <w:divBdr>
                                    <w:top w:val="none" w:sz="0" w:space="0" w:color="auto"/>
                                    <w:left w:val="none" w:sz="0" w:space="0" w:color="auto"/>
                                    <w:bottom w:val="none" w:sz="0" w:space="0" w:color="auto"/>
                                    <w:right w:val="none" w:sz="0" w:space="0" w:color="auto"/>
                                  </w:divBdr>
                                </w:div>
                                <w:div w:id="1125663275">
                                  <w:marLeft w:val="0"/>
                                  <w:marRight w:val="0"/>
                                  <w:marTop w:val="0"/>
                                  <w:marBottom w:val="0"/>
                                  <w:divBdr>
                                    <w:top w:val="none" w:sz="0" w:space="0" w:color="auto"/>
                                    <w:left w:val="none" w:sz="0" w:space="0" w:color="auto"/>
                                    <w:bottom w:val="none" w:sz="0" w:space="0" w:color="auto"/>
                                    <w:right w:val="none" w:sz="0" w:space="0" w:color="auto"/>
                                  </w:divBdr>
                                </w:div>
                                <w:div w:id="238633913">
                                  <w:marLeft w:val="0"/>
                                  <w:marRight w:val="0"/>
                                  <w:marTop w:val="0"/>
                                  <w:marBottom w:val="0"/>
                                  <w:divBdr>
                                    <w:top w:val="none" w:sz="0" w:space="0" w:color="auto"/>
                                    <w:left w:val="none" w:sz="0" w:space="0" w:color="auto"/>
                                    <w:bottom w:val="none" w:sz="0" w:space="0" w:color="auto"/>
                                    <w:right w:val="none" w:sz="0" w:space="0" w:color="auto"/>
                                  </w:divBdr>
                                </w:div>
                                <w:div w:id="423651486">
                                  <w:marLeft w:val="0"/>
                                  <w:marRight w:val="0"/>
                                  <w:marTop w:val="0"/>
                                  <w:marBottom w:val="0"/>
                                  <w:divBdr>
                                    <w:top w:val="none" w:sz="0" w:space="0" w:color="auto"/>
                                    <w:left w:val="none" w:sz="0" w:space="0" w:color="auto"/>
                                    <w:bottom w:val="none" w:sz="0" w:space="0" w:color="auto"/>
                                    <w:right w:val="none" w:sz="0" w:space="0" w:color="auto"/>
                                  </w:divBdr>
                                </w:div>
                                <w:div w:id="486629093">
                                  <w:marLeft w:val="0"/>
                                  <w:marRight w:val="0"/>
                                  <w:marTop w:val="0"/>
                                  <w:marBottom w:val="0"/>
                                  <w:divBdr>
                                    <w:top w:val="none" w:sz="0" w:space="0" w:color="auto"/>
                                    <w:left w:val="none" w:sz="0" w:space="0" w:color="auto"/>
                                    <w:bottom w:val="none" w:sz="0" w:space="0" w:color="auto"/>
                                    <w:right w:val="none" w:sz="0" w:space="0" w:color="auto"/>
                                  </w:divBdr>
                                </w:div>
                                <w:div w:id="606888053">
                                  <w:marLeft w:val="0"/>
                                  <w:marRight w:val="0"/>
                                  <w:marTop w:val="0"/>
                                  <w:marBottom w:val="0"/>
                                  <w:divBdr>
                                    <w:top w:val="none" w:sz="0" w:space="0" w:color="auto"/>
                                    <w:left w:val="none" w:sz="0" w:space="0" w:color="auto"/>
                                    <w:bottom w:val="none" w:sz="0" w:space="0" w:color="auto"/>
                                    <w:right w:val="none" w:sz="0" w:space="0" w:color="auto"/>
                                  </w:divBdr>
                                </w:div>
                                <w:div w:id="76100908">
                                  <w:marLeft w:val="0"/>
                                  <w:marRight w:val="0"/>
                                  <w:marTop w:val="0"/>
                                  <w:marBottom w:val="0"/>
                                  <w:divBdr>
                                    <w:top w:val="none" w:sz="0" w:space="0" w:color="auto"/>
                                    <w:left w:val="none" w:sz="0" w:space="0" w:color="auto"/>
                                    <w:bottom w:val="none" w:sz="0" w:space="0" w:color="auto"/>
                                    <w:right w:val="none" w:sz="0" w:space="0" w:color="auto"/>
                                  </w:divBdr>
                                </w:div>
                                <w:div w:id="1719890054">
                                  <w:marLeft w:val="0"/>
                                  <w:marRight w:val="0"/>
                                  <w:marTop w:val="0"/>
                                  <w:marBottom w:val="0"/>
                                  <w:divBdr>
                                    <w:top w:val="none" w:sz="0" w:space="0" w:color="auto"/>
                                    <w:left w:val="none" w:sz="0" w:space="0" w:color="auto"/>
                                    <w:bottom w:val="none" w:sz="0" w:space="0" w:color="auto"/>
                                    <w:right w:val="none" w:sz="0" w:space="0" w:color="auto"/>
                                  </w:divBdr>
                                </w:div>
                                <w:div w:id="2043164724">
                                  <w:marLeft w:val="0"/>
                                  <w:marRight w:val="0"/>
                                  <w:marTop w:val="0"/>
                                  <w:marBottom w:val="0"/>
                                  <w:divBdr>
                                    <w:top w:val="none" w:sz="0" w:space="0" w:color="auto"/>
                                    <w:left w:val="none" w:sz="0" w:space="0" w:color="auto"/>
                                    <w:bottom w:val="none" w:sz="0" w:space="0" w:color="auto"/>
                                    <w:right w:val="none" w:sz="0" w:space="0" w:color="auto"/>
                                  </w:divBdr>
                                </w:div>
                                <w:div w:id="999775841">
                                  <w:marLeft w:val="0"/>
                                  <w:marRight w:val="0"/>
                                  <w:marTop w:val="0"/>
                                  <w:marBottom w:val="0"/>
                                  <w:divBdr>
                                    <w:top w:val="none" w:sz="0" w:space="0" w:color="auto"/>
                                    <w:left w:val="none" w:sz="0" w:space="0" w:color="auto"/>
                                    <w:bottom w:val="none" w:sz="0" w:space="0" w:color="auto"/>
                                    <w:right w:val="none" w:sz="0" w:space="0" w:color="auto"/>
                                  </w:divBdr>
                                </w:div>
                                <w:div w:id="1147429113">
                                  <w:marLeft w:val="0"/>
                                  <w:marRight w:val="0"/>
                                  <w:marTop w:val="0"/>
                                  <w:marBottom w:val="0"/>
                                  <w:divBdr>
                                    <w:top w:val="none" w:sz="0" w:space="0" w:color="auto"/>
                                    <w:left w:val="none" w:sz="0" w:space="0" w:color="auto"/>
                                    <w:bottom w:val="none" w:sz="0" w:space="0" w:color="auto"/>
                                    <w:right w:val="none" w:sz="0" w:space="0" w:color="auto"/>
                                  </w:divBdr>
                                </w:div>
                                <w:div w:id="1359621023">
                                  <w:marLeft w:val="0"/>
                                  <w:marRight w:val="0"/>
                                  <w:marTop w:val="0"/>
                                  <w:marBottom w:val="0"/>
                                  <w:divBdr>
                                    <w:top w:val="none" w:sz="0" w:space="0" w:color="auto"/>
                                    <w:left w:val="none" w:sz="0" w:space="0" w:color="auto"/>
                                    <w:bottom w:val="none" w:sz="0" w:space="0" w:color="auto"/>
                                    <w:right w:val="none" w:sz="0" w:space="0" w:color="auto"/>
                                  </w:divBdr>
                                </w:div>
                                <w:div w:id="223175171">
                                  <w:marLeft w:val="0"/>
                                  <w:marRight w:val="0"/>
                                  <w:marTop w:val="0"/>
                                  <w:marBottom w:val="0"/>
                                  <w:divBdr>
                                    <w:top w:val="none" w:sz="0" w:space="0" w:color="auto"/>
                                    <w:left w:val="none" w:sz="0" w:space="0" w:color="auto"/>
                                    <w:bottom w:val="none" w:sz="0" w:space="0" w:color="auto"/>
                                    <w:right w:val="none" w:sz="0" w:space="0" w:color="auto"/>
                                  </w:divBdr>
                                </w:div>
                                <w:div w:id="8592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9254">
                          <w:marLeft w:val="0"/>
                          <w:marRight w:val="0"/>
                          <w:marTop w:val="0"/>
                          <w:marBottom w:val="0"/>
                          <w:divBdr>
                            <w:top w:val="none" w:sz="0" w:space="0" w:color="auto"/>
                            <w:left w:val="none" w:sz="0" w:space="0" w:color="auto"/>
                            <w:bottom w:val="none" w:sz="0" w:space="0" w:color="auto"/>
                            <w:right w:val="none" w:sz="0" w:space="0" w:color="auto"/>
                          </w:divBdr>
                          <w:divsChild>
                            <w:div w:id="121728950">
                              <w:marLeft w:val="0"/>
                              <w:marRight w:val="0"/>
                              <w:marTop w:val="0"/>
                              <w:marBottom w:val="0"/>
                              <w:divBdr>
                                <w:top w:val="none" w:sz="0" w:space="0" w:color="auto"/>
                                <w:left w:val="none" w:sz="0" w:space="0" w:color="auto"/>
                                <w:bottom w:val="none" w:sz="0" w:space="0" w:color="auto"/>
                                <w:right w:val="none" w:sz="0" w:space="0" w:color="auto"/>
                              </w:divBdr>
                              <w:divsChild>
                                <w:div w:id="2072583229">
                                  <w:marLeft w:val="0"/>
                                  <w:marRight w:val="0"/>
                                  <w:marTop w:val="0"/>
                                  <w:marBottom w:val="0"/>
                                  <w:divBdr>
                                    <w:top w:val="none" w:sz="0" w:space="0" w:color="auto"/>
                                    <w:left w:val="none" w:sz="0" w:space="0" w:color="auto"/>
                                    <w:bottom w:val="none" w:sz="0" w:space="0" w:color="auto"/>
                                    <w:right w:val="none" w:sz="0" w:space="0" w:color="auto"/>
                                  </w:divBdr>
                                </w:div>
                                <w:div w:id="1637835950">
                                  <w:marLeft w:val="0"/>
                                  <w:marRight w:val="0"/>
                                  <w:marTop w:val="0"/>
                                  <w:marBottom w:val="0"/>
                                  <w:divBdr>
                                    <w:top w:val="none" w:sz="0" w:space="0" w:color="auto"/>
                                    <w:left w:val="none" w:sz="0" w:space="0" w:color="auto"/>
                                    <w:bottom w:val="none" w:sz="0" w:space="0" w:color="auto"/>
                                    <w:right w:val="none" w:sz="0" w:space="0" w:color="auto"/>
                                  </w:divBdr>
                                </w:div>
                                <w:div w:id="2103531225">
                                  <w:marLeft w:val="0"/>
                                  <w:marRight w:val="0"/>
                                  <w:marTop w:val="0"/>
                                  <w:marBottom w:val="0"/>
                                  <w:divBdr>
                                    <w:top w:val="none" w:sz="0" w:space="0" w:color="auto"/>
                                    <w:left w:val="none" w:sz="0" w:space="0" w:color="auto"/>
                                    <w:bottom w:val="none" w:sz="0" w:space="0" w:color="auto"/>
                                    <w:right w:val="none" w:sz="0" w:space="0" w:color="auto"/>
                                  </w:divBdr>
                                </w:div>
                                <w:div w:id="1605649668">
                                  <w:marLeft w:val="0"/>
                                  <w:marRight w:val="0"/>
                                  <w:marTop w:val="0"/>
                                  <w:marBottom w:val="0"/>
                                  <w:divBdr>
                                    <w:top w:val="none" w:sz="0" w:space="0" w:color="auto"/>
                                    <w:left w:val="none" w:sz="0" w:space="0" w:color="auto"/>
                                    <w:bottom w:val="none" w:sz="0" w:space="0" w:color="auto"/>
                                    <w:right w:val="none" w:sz="0" w:space="0" w:color="auto"/>
                                  </w:divBdr>
                                </w:div>
                                <w:div w:id="1326081414">
                                  <w:marLeft w:val="0"/>
                                  <w:marRight w:val="0"/>
                                  <w:marTop w:val="0"/>
                                  <w:marBottom w:val="0"/>
                                  <w:divBdr>
                                    <w:top w:val="none" w:sz="0" w:space="0" w:color="auto"/>
                                    <w:left w:val="none" w:sz="0" w:space="0" w:color="auto"/>
                                    <w:bottom w:val="none" w:sz="0" w:space="0" w:color="auto"/>
                                    <w:right w:val="none" w:sz="0" w:space="0" w:color="auto"/>
                                  </w:divBdr>
                                </w:div>
                                <w:div w:id="1710179174">
                                  <w:marLeft w:val="0"/>
                                  <w:marRight w:val="0"/>
                                  <w:marTop w:val="0"/>
                                  <w:marBottom w:val="0"/>
                                  <w:divBdr>
                                    <w:top w:val="none" w:sz="0" w:space="0" w:color="auto"/>
                                    <w:left w:val="none" w:sz="0" w:space="0" w:color="auto"/>
                                    <w:bottom w:val="none" w:sz="0" w:space="0" w:color="auto"/>
                                    <w:right w:val="none" w:sz="0" w:space="0" w:color="auto"/>
                                  </w:divBdr>
                                </w:div>
                                <w:div w:id="1219322911">
                                  <w:marLeft w:val="0"/>
                                  <w:marRight w:val="0"/>
                                  <w:marTop w:val="0"/>
                                  <w:marBottom w:val="0"/>
                                  <w:divBdr>
                                    <w:top w:val="none" w:sz="0" w:space="0" w:color="auto"/>
                                    <w:left w:val="none" w:sz="0" w:space="0" w:color="auto"/>
                                    <w:bottom w:val="none" w:sz="0" w:space="0" w:color="auto"/>
                                    <w:right w:val="none" w:sz="0" w:space="0" w:color="auto"/>
                                  </w:divBdr>
                                </w:div>
                                <w:div w:id="601766757">
                                  <w:marLeft w:val="0"/>
                                  <w:marRight w:val="0"/>
                                  <w:marTop w:val="0"/>
                                  <w:marBottom w:val="0"/>
                                  <w:divBdr>
                                    <w:top w:val="none" w:sz="0" w:space="0" w:color="auto"/>
                                    <w:left w:val="none" w:sz="0" w:space="0" w:color="auto"/>
                                    <w:bottom w:val="none" w:sz="0" w:space="0" w:color="auto"/>
                                    <w:right w:val="none" w:sz="0" w:space="0" w:color="auto"/>
                                  </w:divBdr>
                                </w:div>
                                <w:div w:id="781848901">
                                  <w:marLeft w:val="0"/>
                                  <w:marRight w:val="0"/>
                                  <w:marTop w:val="0"/>
                                  <w:marBottom w:val="0"/>
                                  <w:divBdr>
                                    <w:top w:val="none" w:sz="0" w:space="0" w:color="auto"/>
                                    <w:left w:val="none" w:sz="0" w:space="0" w:color="auto"/>
                                    <w:bottom w:val="none" w:sz="0" w:space="0" w:color="auto"/>
                                    <w:right w:val="none" w:sz="0" w:space="0" w:color="auto"/>
                                  </w:divBdr>
                                </w:div>
                                <w:div w:id="391543829">
                                  <w:marLeft w:val="0"/>
                                  <w:marRight w:val="0"/>
                                  <w:marTop w:val="0"/>
                                  <w:marBottom w:val="0"/>
                                  <w:divBdr>
                                    <w:top w:val="none" w:sz="0" w:space="0" w:color="auto"/>
                                    <w:left w:val="none" w:sz="0" w:space="0" w:color="auto"/>
                                    <w:bottom w:val="none" w:sz="0" w:space="0" w:color="auto"/>
                                    <w:right w:val="none" w:sz="0" w:space="0" w:color="auto"/>
                                  </w:divBdr>
                                </w:div>
                                <w:div w:id="1756366498">
                                  <w:marLeft w:val="0"/>
                                  <w:marRight w:val="0"/>
                                  <w:marTop w:val="0"/>
                                  <w:marBottom w:val="0"/>
                                  <w:divBdr>
                                    <w:top w:val="none" w:sz="0" w:space="0" w:color="auto"/>
                                    <w:left w:val="none" w:sz="0" w:space="0" w:color="auto"/>
                                    <w:bottom w:val="none" w:sz="0" w:space="0" w:color="auto"/>
                                    <w:right w:val="none" w:sz="0" w:space="0" w:color="auto"/>
                                  </w:divBdr>
                                </w:div>
                                <w:div w:id="2049599848">
                                  <w:marLeft w:val="0"/>
                                  <w:marRight w:val="0"/>
                                  <w:marTop w:val="0"/>
                                  <w:marBottom w:val="0"/>
                                  <w:divBdr>
                                    <w:top w:val="none" w:sz="0" w:space="0" w:color="auto"/>
                                    <w:left w:val="none" w:sz="0" w:space="0" w:color="auto"/>
                                    <w:bottom w:val="none" w:sz="0" w:space="0" w:color="auto"/>
                                    <w:right w:val="none" w:sz="0" w:space="0" w:color="auto"/>
                                  </w:divBdr>
                                </w:div>
                                <w:div w:id="1403214951">
                                  <w:marLeft w:val="0"/>
                                  <w:marRight w:val="0"/>
                                  <w:marTop w:val="0"/>
                                  <w:marBottom w:val="0"/>
                                  <w:divBdr>
                                    <w:top w:val="none" w:sz="0" w:space="0" w:color="auto"/>
                                    <w:left w:val="none" w:sz="0" w:space="0" w:color="auto"/>
                                    <w:bottom w:val="none" w:sz="0" w:space="0" w:color="auto"/>
                                    <w:right w:val="none" w:sz="0" w:space="0" w:color="auto"/>
                                  </w:divBdr>
                                </w:div>
                                <w:div w:id="220749740">
                                  <w:marLeft w:val="0"/>
                                  <w:marRight w:val="0"/>
                                  <w:marTop w:val="0"/>
                                  <w:marBottom w:val="0"/>
                                  <w:divBdr>
                                    <w:top w:val="none" w:sz="0" w:space="0" w:color="auto"/>
                                    <w:left w:val="none" w:sz="0" w:space="0" w:color="auto"/>
                                    <w:bottom w:val="none" w:sz="0" w:space="0" w:color="auto"/>
                                    <w:right w:val="none" w:sz="0" w:space="0" w:color="auto"/>
                                  </w:divBdr>
                                </w:div>
                                <w:div w:id="1810970621">
                                  <w:marLeft w:val="0"/>
                                  <w:marRight w:val="0"/>
                                  <w:marTop w:val="0"/>
                                  <w:marBottom w:val="0"/>
                                  <w:divBdr>
                                    <w:top w:val="none" w:sz="0" w:space="0" w:color="auto"/>
                                    <w:left w:val="none" w:sz="0" w:space="0" w:color="auto"/>
                                    <w:bottom w:val="none" w:sz="0" w:space="0" w:color="auto"/>
                                    <w:right w:val="none" w:sz="0" w:space="0" w:color="auto"/>
                                  </w:divBdr>
                                </w:div>
                                <w:div w:id="107892086">
                                  <w:marLeft w:val="0"/>
                                  <w:marRight w:val="0"/>
                                  <w:marTop w:val="0"/>
                                  <w:marBottom w:val="0"/>
                                  <w:divBdr>
                                    <w:top w:val="none" w:sz="0" w:space="0" w:color="auto"/>
                                    <w:left w:val="none" w:sz="0" w:space="0" w:color="auto"/>
                                    <w:bottom w:val="none" w:sz="0" w:space="0" w:color="auto"/>
                                    <w:right w:val="none" w:sz="0" w:space="0" w:color="auto"/>
                                  </w:divBdr>
                                </w:div>
                                <w:div w:id="1112670919">
                                  <w:marLeft w:val="0"/>
                                  <w:marRight w:val="0"/>
                                  <w:marTop w:val="0"/>
                                  <w:marBottom w:val="0"/>
                                  <w:divBdr>
                                    <w:top w:val="none" w:sz="0" w:space="0" w:color="auto"/>
                                    <w:left w:val="none" w:sz="0" w:space="0" w:color="auto"/>
                                    <w:bottom w:val="none" w:sz="0" w:space="0" w:color="auto"/>
                                    <w:right w:val="none" w:sz="0" w:space="0" w:color="auto"/>
                                  </w:divBdr>
                                </w:div>
                                <w:div w:id="546339568">
                                  <w:marLeft w:val="0"/>
                                  <w:marRight w:val="0"/>
                                  <w:marTop w:val="0"/>
                                  <w:marBottom w:val="0"/>
                                  <w:divBdr>
                                    <w:top w:val="none" w:sz="0" w:space="0" w:color="auto"/>
                                    <w:left w:val="none" w:sz="0" w:space="0" w:color="auto"/>
                                    <w:bottom w:val="none" w:sz="0" w:space="0" w:color="auto"/>
                                    <w:right w:val="none" w:sz="0" w:space="0" w:color="auto"/>
                                  </w:divBdr>
                                </w:div>
                                <w:div w:id="1990746224">
                                  <w:marLeft w:val="0"/>
                                  <w:marRight w:val="0"/>
                                  <w:marTop w:val="0"/>
                                  <w:marBottom w:val="0"/>
                                  <w:divBdr>
                                    <w:top w:val="none" w:sz="0" w:space="0" w:color="auto"/>
                                    <w:left w:val="none" w:sz="0" w:space="0" w:color="auto"/>
                                    <w:bottom w:val="none" w:sz="0" w:space="0" w:color="auto"/>
                                    <w:right w:val="none" w:sz="0" w:space="0" w:color="auto"/>
                                  </w:divBdr>
                                </w:div>
                                <w:div w:id="1004169223">
                                  <w:marLeft w:val="0"/>
                                  <w:marRight w:val="0"/>
                                  <w:marTop w:val="0"/>
                                  <w:marBottom w:val="0"/>
                                  <w:divBdr>
                                    <w:top w:val="none" w:sz="0" w:space="0" w:color="auto"/>
                                    <w:left w:val="none" w:sz="0" w:space="0" w:color="auto"/>
                                    <w:bottom w:val="none" w:sz="0" w:space="0" w:color="auto"/>
                                    <w:right w:val="none" w:sz="0" w:space="0" w:color="auto"/>
                                  </w:divBdr>
                                </w:div>
                                <w:div w:id="119036726">
                                  <w:marLeft w:val="0"/>
                                  <w:marRight w:val="0"/>
                                  <w:marTop w:val="0"/>
                                  <w:marBottom w:val="0"/>
                                  <w:divBdr>
                                    <w:top w:val="none" w:sz="0" w:space="0" w:color="auto"/>
                                    <w:left w:val="none" w:sz="0" w:space="0" w:color="auto"/>
                                    <w:bottom w:val="none" w:sz="0" w:space="0" w:color="auto"/>
                                    <w:right w:val="none" w:sz="0" w:space="0" w:color="auto"/>
                                  </w:divBdr>
                                </w:div>
                                <w:div w:id="1098788332">
                                  <w:marLeft w:val="0"/>
                                  <w:marRight w:val="0"/>
                                  <w:marTop w:val="0"/>
                                  <w:marBottom w:val="0"/>
                                  <w:divBdr>
                                    <w:top w:val="none" w:sz="0" w:space="0" w:color="auto"/>
                                    <w:left w:val="none" w:sz="0" w:space="0" w:color="auto"/>
                                    <w:bottom w:val="none" w:sz="0" w:space="0" w:color="auto"/>
                                    <w:right w:val="none" w:sz="0" w:space="0" w:color="auto"/>
                                  </w:divBdr>
                                </w:div>
                                <w:div w:id="972101233">
                                  <w:marLeft w:val="0"/>
                                  <w:marRight w:val="0"/>
                                  <w:marTop w:val="0"/>
                                  <w:marBottom w:val="0"/>
                                  <w:divBdr>
                                    <w:top w:val="none" w:sz="0" w:space="0" w:color="auto"/>
                                    <w:left w:val="none" w:sz="0" w:space="0" w:color="auto"/>
                                    <w:bottom w:val="none" w:sz="0" w:space="0" w:color="auto"/>
                                    <w:right w:val="none" w:sz="0" w:space="0" w:color="auto"/>
                                  </w:divBdr>
                                </w:div>
                                <w:div w:id="136459894">
                                  <w:marLeft w:val="0"/>
                                  <w:marRight w:val="0"/>
                                  <w:marTop w:val="0"/>
                                  <w:marBottom w:val="0"/>
                                  <w:divBdr>
                                    <w:top w:val="none" w:sz="0" w:space="0" w:color="auto"/>
                                    <w:left w:val="none" w:sz="0" w:space="0" w:color="auto"/>
                                    <w:bottom w:val="none" w:sz="0" w:space="0" w:color="auto"/>
                                    <w:right w:val="none" w:sz="0" w:space="0" w:color="auto"/>
                                  </w:divBdr>
                                </w:div>
                                <w:div w:id="1799687978">
                                  <w:marLeft w:val="0"/>
                                  <w:marRight w:val="0"/>
                                  <w:marTop w:val="0"/>
                                  <w:marBottom w:val="0"/>
                                  <w:divBdr>
                                    <w:top w:val="none" w:sz="0" w:space="0" w:color="auto"/>
                                    <w:left w:val="none" w:sz="0" w:space="0" w:color="auto"/>
                                    <w:bottom w:val="none" w:sz="0" w:space="0" w:color="auto"/>
                                    <w:right w:val="none" w:sz="0" w:space="0" w:color="auto"/>
                                  </w:divBdr>
                                </w:div>
                                <w:div w:id="962467025">
                                  <w:marLeft w:val="0"/>
                                  <w:marRight w:val="0"/>
                                  <w:marTop w:val="0"/>
                                  <w:marBottom w:val="0"/>
                                  <w:divBdr>
                                    <w:top w:val="none" w:sz="0" w:space="0" w:color="auto"/>
                                    <w:left w:val="none" w:sz="0" w:space="0" w:color="auto"/>
                                    <w:bottom w:val="none" w:sz="0" w:space="0" w:color="auto"/>
                                    <w:right w:val="none" w:sz="0" w:space="0" w:color="auto"/>
                                  </w:divBdr>
                                </w:div>
                                <w:div w:id="808286511">
                                  <w:marLeft w:val="0"/>
                                  <w:marRight w:val="0"/>
                                  <w:marTop w:val="0"/>
                                  <w:marBottom w:val="0"/>
                                  <w:divBdr>
                                    <w:top w:val="none" w:sz="0" w:space="0" w:color="auto"/>
                                    <w:left w:val="none" w:sz="0" w:space="0" w:color="auto"/>
                                    <w:bottom w:val="none" w:sz="0" w:space="0" w:color="auto"/>
                                    <w:right w:val="none" w:sz="0" w:space="0" w:color="auto"/>
                                  </w:divBdr>
                                </w:div>
                                <w:div w:id="482087578">
                                  <w:marLeft w:val="0"/>
                                  <w:marRight w:val="0"/>
                                  <w:marTop w:val="0"/>
                                  <w:marBottom w:val="0"/>
                                  <w:divBdr>
                                    <w:top w:val="none" w:sz="0" w:space="0" w:color="auto"/>
                                    <w:left w:val="none" w:sz="0" w:space="0" w:color="auto"/>
                                    <w:bottom w:val="none" w:sz="0" w:space="0" w:color="auto"/>
                                    <w:right w:val="none" w:sz="0" w:space="0" w:color="auto"/>
                                  </w:divBdr>
                                </w:div>
                                <w:div w:id="696852378">
                                  <w:marLeft w:val="0"/>
                                  <w:marRight w:val="0"/>
                                  <w:marTop w:val="0"/>
                                  <w:marBottom w:val="0"/>
                                  <w:divBdr>
                                    <w:top w:val="none" w:sz="0" w:space="0" w:color="auto"/>
                                    <w:left w:val="none" w:sz="0" w:space="0" w:color="auto"/>
                                    <w:bottom w:val="none" w:sz="0" w:space="0" w:color="auto"/>
                                    <w:right w:val="none" w:sz="0" w:space="0" w:color="auto"/>
                                  </w:divBdr>
                                </w:div>
                                <w:div w:id="1692025917">
                                  <w:marLeft w:val="0"/>
                                  <w:marRight w:val="0"/>
                                  <w:marTop w:val="0"/>
                                  <w:marBottom w:val="0"/>
                                  <w:divBdr>
                                    <w:top w:val="none" w:sz="0" w:space="0" w:color="auto"/>
                                    <w:left w:val="none" w:sz="0" w:space="0" w:color="auto"/>
                                    <w:bottom w:val="none" w:sz="0" w:space="0" w:color="auto"/>
                                    <w:right w:val="none" w:sz="0" w:space="0" w:color="auto"/>
                                  </w:divBdr>
                                </w:div>
                                <w:div w:id="1979724809">
                                  <w:marLeft w:val="0"/>
                                  <w:marRight w:val="0"/>
                                  <w:marTop w:val="0"/>
                                  <w:marBottom w:val="0"/>
                                  <w:divBdr>
                                    <w:top w:val="none" w:sz="0" w:space="0" w:color="auto"/>
                                    <w:left w:val="none" w:sz="0" w:space="0" w:color="auto"/>
                                    <w:bottom w:val="none" w:sz="0" w:space="0" w:color="auto"/>
                                    <w:right w:val="none" w:sz="0" w:space="0" w:color="auto"/>
                                  </w:divBdr>
                                </w:div>
                                <w:div w:id="1303804232">
                                  <w:marLeft w:val="0"/>
                                  <w:marRight w:val="0"/>
                                  <w:marTop w:val="0"/>
                                  <w:marBottom w:val="0"/>
                                  <w:divBdr>
                                    <w:top w:val="none" w:sz="0" w:space="0" w:color="auto"/>
                                    <w:left w:val="none" w:sz="0" w:space="0" w:color="auto"/>
                                    <w:bottom w:val="none" w:sz="0" w:space="0" w:color="auto"/>
                                    <w:right w:val="none" w:sz="0" w:space="0" w:color="auto"/>
                                  </w:divBdr>
                                </w:div>
                                <w:div w:id="2006543953">
                                  <w:marLeft w:val="0"/>
                                  <w:marRight w:val="0"/>
                                  <w:marTop w:val="0"/>
                                  <w:marBottom w:val="0"/>
                                  <w:divBdr>
                                    <w:top w:val="none" w:sz="0" w:space="0" w:color="auto"/>
                                    <w:left w:val="none" w:sz="0" w:space="0" w:color="auto"/>
                                    <w:bottom w:val="none" w:sz="0" w:space="0" w:color="auto"/>
                                    <w:right w:val="none" w:sz="0" w:space="0" w:color="auto"/>
                                  </w:divBdr>
                                </w:div>
                                <w:div w:id="13977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t.dk/samling/20131/lovforslag/l51/spm/9/svar/1091719/1303767.pdf"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s://www.retsinformation.dk/forms/r0710.aspx?id=163970#Kap3"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BD49-80EA-0D41-99B7-48B7B96E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13903</Characters>
  <Application>Microsoft Macintosh Word</Application>
  <DocSecurity>0</DocSecurity>
  <Lines>115</Lines>
  <Paragraphs>32</Paragraphs>
  <ScaleCrop>false</ScaleCrop>
  <Company>Folkekirkens Konfirmandcenter</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Finn Andsbjerg Larsen</cp:lastModifiedBy>
  <cp:revision>2</cp:revision>
  <cp:lastPrinted>2015-01-18T22:10:00Z</cp:lastPrinted>
  <dcterms:created xsi:type="dcterms:W3CDTF">2015-01-18T22:12:00Z</dcterms:created>
  <dcterms:modified xsi:type="dcterms:W3CDTF">2015-01-18T22:12:00Z</dcterms:modified>
</cp:coreProperties>
</file>